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AC" w:rsidRDefault="00F84DF7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  <w:r>
        <w:rPr>
          <w:b/>
          <w:sz w:val="18"/>
        </w:rPr>
        <w:t>DEPARTAMENTO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  <w:r w:rsidR="004573AC">
        <w:rPr>
          <w:b/>
          <w:sz w:val="18"/>
        </w:rPr>
        <w:t>GESTÃO PÚBLICA (GEP)</w:t>
      </w:r>
    </w:p>
    <w:p w:rsidR="00F84DF7" w:rsidRDefault="00F84DF7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  <w:r>
        <w:rPr>
          <w:b/>
          <w:sz w:val="18"/>
        </w:rPr>
        <w:t>CURSO</w:t>
      </w:r>
      <w:r>
        <w:rPr>
          <w:b/>
          <w:sz w:val="18"/>
        </w:rPr>
        <w:tab/>
        <w:t>:</w:t>
      </w:r>
      <w:r>
        <w:rPr>
          <w:b/>
          <w:sz w:val="18"/>
        </w:rPr>
        <w:tab/>
        <w:t xml:space="preserve">MESTRADO-DOUTORADO EM ADMINISTRAÇÃO </w:t>
      </w:r>
      <w:r w:rsidR="004573AC">
        <w:rPr>
          <w:b/>
          <w:sz w:val="18"/>
        </w:rPr>
        <w:t>PÚBLICA E GOVERNO</w:t>
      </w:r>
      <w:r>
        <w:rPr>
          <w:b/>
          <w:sz w:val="18"/>
        </w:rPr>
        <w:t xml:space="preserve"> (CM-CDA</w:t>
      </w:r>
      <w:r w:rsidR="004573AC">
        <w:rPr>
          <w:b/>
          <w:sz w:val="18"/>
        </w:rPr>
        <w:t>PG</w:t>
      </w:r>
      <w:r>
        <w:rPr>
          <w:b/>
          <w:sz w:val="18"/>
        </w:rPr>
        <w:t>)</w:t>
      </w:r>
    </w:p>
    <w:p w:rsidR="00F84DF7" w:rsidRDefault="00F84DF7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  <w:r>
        <w:rPr>
          <w:b/>
          <w:sz w:val="18"/>
        </w:rPr>
        <w:t>DISCIPLINA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  <w:r w:rsidR="00B55EAA">
        <w:rPr>
          <w:b/>
          <w:sz w:val="18"/>
        </w:rPr>
        <w:t>MÉ</w:t>
      </w:r>
      <w:r>
        <w:rPr>
          <w:b/>
          <w:sz w:val="18"/>
        </w:rPr>
        <w:t>TODO</w:t>
      </w:r>
      <w:r w:rsidR="00B55EAA">
        <w:rPr>
          <w:b/>
          <w:sz w:val="18"/>
        </w:rPr>
        <w:t>S</w:t>
      </w:r>
      <w:r>
        <w:rPr>
          <w:b/>
          <w:sz w:val="18"/>
        </w:rPr>
        <w:t xml:space="preserve"> DE PESQUISA</w:t>
      </w:r>
      <w:r w:rsidR="004573AC">
        <w:rPr>
          <w:b/>
          <w:sz w:val="18"/>
        </w:rPr>
        <w:t xml:space="preserve"> QUALITATIVA</w:t>
      </w:r>
    </w:p>
    <w:p w:rsidR="00F84DF7" w:rsidRPr="00EE1D29" w:rsidRDefault="00F84DF7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  <w:r w:rsidRPr="00EE1D29">
        <w:rPr>
          <w:b/>
          <w:sz w:val="18"/>
        </w:rPr>
        <w:t>PROFESSOR</w:t>
      </w:r>
      <w:r w:rsidR="00DE35AA">
        <w:rPr>
          <w:b/>
          <w:sz w:val="18"/>
        </w:rPr>
        <w:t>A</w:t>
      </w:r>
      <w:r w:rsidRPr="00EE1D29">
        <w:rPr>
          <w:b/>
          <w:sz w:val="18"/>
        </w:rPr>
        <w:tab/>
        <w:t>:</w:t>
      </w:r>
      <w:r w:rsidRPr="00EE1D29">
        <w:rPr>
          <w:b/>
          <w:sz w:val="18"/>
        </w:rPr>
        <w:tab/>
        <w:t>GISELA BLACK TASCHNER</w:t>
      </w:r>
    </w:p>
    <w:p w:rsidR="00F84DF7" w:rsidRDefault="00F84DF7">
      <w:pPr>
        <w:tabs>
          <w:tab w:val="clear" w:pos="6521"/>
          <w:tab w:val="left" w:leader="dot" w:pos="1701"/>
          <w:tab w:val="left" w:pos="1843"/>
        </w:tabs>
        <w:ind w:right="-39"/>
        <w:jc w:val="left"/>
        <w:rPr>
          <w:b/>
          <w:sz w:val="18"/>
        </w:rPr>
      </w:pPr>
      <w:r>
        <w:rPr>
          <w:b/>
          <w:sz w:val="18"/>
        </w:rPr>
        <w:t>PERÍODO</w:t>
      </w:r>
      <w:r>
        <w:rPr>
          <w:b/>
          <w:sz w:val="18"/>
        </w:rPr>
        <w:tab/>
        <w:t>:</w:t>
      </w:r>
      <w:r>
        <w:rPr>
          <w:b/>
          <w:sz w:val="18"/>
        </w:rPr>
        <w:tab/>
        <w:t>TARDE</w:t>
      </w:r>
    </w:p>
    <w:p w:rsidR="00F84DF7" w:rsidRDefault="00F84DF7">
      <w:pPr>
        <w:tabs>
          <w:tab w:val="clear" w:pos="6521"/>
          <w:tab w:val="left" w:pos="1843"/>
          <w:tab w:val="left" w:pos="1985"/>
          <w:tab w:val="left" w:pos="8364"/>
          <w:tab w:val="left" w:pos="9923"/>
        </w:tabs>
        <w:ind w:right="-39"/>
        <w:jc w:val="left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SEMESTRE/ANO:</w:t>
      </w:r>
      <w:r>
        <w:rPr>
          <w:b/>
          <w:sz w:val="18"/>
        </w:rPr>
        <w:tab/>
        <w:t>2º/20</w:t>
      </w:r>
      <w:r w:rsidR="004573AC">
        <w:rPr>
          <w:b/>
          <w:sz w:val="18"/>
        </w:rPr>
        <w:t>11</w:t>
      </w:r>
    </w:p>
    <w:p w:rsidR="004573AC" w:rsidRDefault="004573AC">
      <w:pPr>
        <w:tabs>
          <w:tab w:val="clear" w:pos="6521"/>
          <w:tab w:val="left" w:pos="1843"/>
          <w:tab w:val="left" w:pos="1985"/>
          <w:tab w:val="left" w:pos="8364"/>
          <w:tab w:val="left" w:pos="9923"/>
        </w:tabs>
        <w:ind w:right="-39"/>
        <w:jc w:val="left"/>
        <w:rPr>
          <w:b/>
          <w:sz w:val="18"/>
        </w:rPr>
      </w:pPr>
    </w:p>
    <w:p w:rsidR="00F84DF7" w:rsidRDefault="00F84DF7">
      <w:pPr>
        <w:pStyle w:val="Cabealho"/>
      </w:pPr>
    </w:p>
    <w:p w:rsidR="00F84DF7" w:rsidRDefault="00F84DF7">
      <w:pPr>
        <w:pStyle w:val="TEXTO"/>
        <w:jc w:val="center"/>
        <w:rPr>
          <w:b/>
        </w:rPr>
      </w:pPr>
      <w:r>
        <w:rPr>
          <w:b/>
        </w:rPr>
        <w:t>PROGRAMA</w:t>
      </w:r>
    </w:p>
    <w:p w:rsidR="00F84DF7" w:rsidRDefault="00F84DF7">
      <w:pPr>
        <w:pStyle w:val="TARJA"/>
        <w:shd w:val="pct20" w:color="000000" w:fill="FFFFFF"/>
        <w:spacing w:before="120" w:after="60"/>
      </w:pPr>
      <w:r>
        <w:t>OBJETIVOs DA DISCIPLINA</w:t>
      </w:r>
    </w:p>
    <w:p w:rsidR="004573AC" w:rsidRPr="00190618" w:rsidRDefault="00731D0A" w:rsidP="004573AC">
      <w:pPr>
        <w:rPr>
          <w:rFonts w:ascii="Arial" w:hAnsi="Arial" w:cs="Arial"/>
        </w:rPr>
      </w:pPr>
      <w:r>
        <w:t xml:space="preserve">Visa-se a </w:t>
      </w:r>
      <w:proofErr w:type="spellStart"/>
      <w:r w:rsidR="00F84DF7">
        <w:t>a</w:t>
      </w:r>
      <w:r>
        <w:t>situar</w:t>
      </w:r>
      <w:proofErr w:type="spellEnd"/>
      <w:r>
        <w:t xml:space="preserve"> </w:t>
      </w:r>
      <w:r w:rsidR="00F84DF7">
        <w:t>o papel da pesquisa</w:t>
      </w:r>
      <w:r w:rsidR="004573AC">
        <w:t xml:space="preserve"> qualitativa</w:t>
      </w:r>
      <w:r w:rsidR="00F84DF7">
        <w:t xml:space="preserve"> na produção de conhecimento científico</w:t>
      </w:r>
      <w:r>
        <w:t>;</w:t>
      </w:r>
      <w:r w:rsidR="00F84DF7">
        <w:t xml:space="preserve"> a</w:t>
      </w:r>
      <w:r>
        <w:t xml:space="preserve"> apresentar e discutir</w:t>
      </w:r>
      <w:proofErr w:type="gramStart"/>
      <w:r>
        <w:t xml:space="preserve">  </w:t>
      </w:r>
      <w:proofErr w:type="gramEnd"/>
      <w:r>
        <w:t xml:space="preserve">suas técnicas mais  utilizadas nas ciências sociais e administrativas contemporâneas; a fornecer instrumentos que  ajudem  os alunos </w:t>
      </w:r>
      <w:r w:rsidR="00F84DF7">
        <w:t xml:space="preserve">elaborar seus </w:t>
      </w:r>
      <w:r w:rsidR="004573AC">
        <w:t>próprios projetos</w:t>
      </w:r>
      <w:r w:rsidR="00F84DF7">
        <w:t>. O curso t</w:t>
      </w:r>
      <w:r>
        <w:t>em</w:t>
      </w:r>
      <w:r w:rsidR="00F84DF7">
        <w:t xml:space="preserve"> uma parte</w:t>
      </w:r>
      <w:proofErr w:type="gramStart"/>
      <w:r w:rsidR="00F84DF7">
        <w:t xml:space="preserve"> </w:t>
      </w:r>
      <w:r>
        <w:t xml:space="preserve"> </w:t>
      </w:r>
      <w:proofErr w:type="gramEnd"/>
      <w:r w:rsidR="00DF7932">
        <w:t xml:space="preserve">teórica </w:t>
      </w:r>
      <w:r w:rsidR="00F84DF7">
        <w:t xml:space="preserve">mais geral </w:t>
      </w:r>
      <w:r>
        <w:t>, ancorada em questões d</w:t>
      </w:r>
      <w:r w:rsidR="004573AC">
        <w:t xml:space="preserve">a teoria do conhecimento  </w:t>
      </w:r>
      <w:r w:rsidR="00F84DF7">
        <w:t>e outra mais prática</w:t>
      </w:r>
      <w:r w:rsidR="004573AC">
        <w:t>,</w:t>
      </w:r>
      <w:r w:rsidR="00F84DF7">
        <w:t xml:space="preserve"> </w:t>
      </w:r>
      <w:r>
        <w:t xml:space="preserve">descrevendo as técnicas e voltada </w:t>
      </w:r>
      <w:r w:rsidR="00F84DF7">
        <w:t xml:space="preserve">para </w:t>
      </w:r>
      <w:r w:rsidR="004573AC">
        <w:t xml:space="preserve">a </w:t>
      </w:r>
      <w:proofErr w:type="spellStart"/>
      <w:r w:rsidR="004573AC">
        <w:t>a</w:t>
      </w:r>
      <w:proofErr w:type="spellEnd"/>
      <w:r w:rsidR="004573AC">
        <w:t xml:space="preserve"> </w:t>
      </w:r>
      <w:proofErr w:type="spellStart"/>
      <w:r w:rsidR="004573AC">
        <w:t>elaborção</w:t>
      </w:r>
      <w:proofErr w:type="spellEnd"/>
      <w:r w:rsidR="004573AC">
        <w:t xml:space="preserve"> das dissertações e teses </w:t>
      </w:r>
      <w:r w:rsidR="00F84DF7">
        <w:t xml:space="preserve"> dos alunos. </w:t>
      </w:r>
    </w:p>
    <w:p w:rsidR="00F84DF7" w:rsidRDefault="00F84DF7">
      <w:pPr>
        <w:pStyle w:val="TEXTO"/>
        <w:tabs>
          <w:tab w:val="left" w:pos="284"/>
          <w:tab w:val="left" w:pos="567"/>
        </w:tabs>
      </w:pPr>
    </w:p>
    <w:p w:rsidR="00F84DF7" w:rsidRDefault="00F84DF7">
      <w:pPr>
        <w:pStyle w:val="TARJA"/>
        <w:shd w:val="pct25" w:color="auto" w:fill="FFFFFF"/>
      </w:pPr>
      <w:r>
        <w:t>CONTEÚDO RESUMIDO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 xml:space="preserve">Apresentação do curso, dos alunos, dos projetos. 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Fazer ciência.  Teoria, métodos e técnicas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A metodologia qualitativa nas ciências humanas.  Usos, vantagens e limitações.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Observação (sistemática,</w:t>
      </w:r>
      <w:proofErr w:type="gramStart"/>
      <w:r w:rsidRPr="00190618">
        <w:rPr>
          <w:rFonts w:ascii="Arial" w:hAnsi="Arial" w:cs="Arial"/>
        </w:rPr>
        <w:t xml:space="preserve">  </w:t>
      </w:r>
      <w:proofErr w:type="gramEnd"/>
      <w:r w:rsidRPr="00190618">
        <w:rPr>
          <w:rFonts w:ascii="Arial" w:hAnsi="Arial" w:cs="Arial"/>
        </w:rPr>
        <w:t>participante)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Entrevista</w:t>
      </w:r>
      <w:r>
        <w:rPr>
          <w:rFonts w:ascii="Arial" w:hAnsi="Arial" w:cs="Arial"/>
        </w:rPr>
        <w:t>s</w:t>
      </w:r>
      <w:r w:rsidRPr="00190618">
        <w:rPr>
          <w:rFonts w:ascii="Arial" w:hAnsi="Arial" w:cs="Arial"/>
        </w:rPr>
        <w:t xml:space="preserve"> e Depoimento</w:t>
      </w:r>
      <w:r>
        <w:rPr>
          <w:rFonts w:ascii="Arial" w:hAnsi="Arial" w:cs="Arial"/>
        </w:rPr>
        <w:t>s</w:t>
      </w:r>
      <w:r w:rsidRPr="00190618">
        <w:rPr>
          <w:rFonts w:ascii="Arial" w:hAnsi="Arial" w:cs="Arial"/>
        </w:rPr>
        <w:t xml:space="preserve"> 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História</w:t>
      </w:r>
      <w:r>
        <w:rPr>
          <w:rFonts w:ascii="Arial" w:hAnsi="Arial" w:cs="Arial"/>
        </w:rPr>
        <w:t>s</w:t>
      </w:r>
      <w:r w:rsidRPr="00190618">
        <w:rPr>
          <w:rFonts w:ascii="Arial" w:hAnsi="Arial" w:cs="Arial"/>
        </w:rPr>
        <w:t xml:space="preserve"> de vida</w:t>
      </w:r>
      <w:r>
        <w:rPr>
          <w:rFonts w:ascii="Arial" w:hAnsi="Arial" w:cs="Arial"/>
        </w:rPr>
        <w:t xml:space="preserve"> e análise de trajetórias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proofErr w:type="spellStart"/>
      <w:r w:rsidRPr="00190618">
        <w:rPr>
          <w:rFonts w:ascii="Arial" w:hAnsi="Arial" w:cs="Arial"/>
        </w:rPr>
        <w:t>Focus</w:t>
      </w:r>
      <w:proofErr w:type="spellEnd"/>
      <w:r w:rsidRPr="00190618">
        <w:rPr>
          <w:rFonts w:ascii="Arial" w:hAnsi="Arial" w:cs="Arial"/>
        </w:rPr>
        <w:t xml:space="preserve"> </w:t>
      </w:r>
      <w:proofErr w:type="spellStart"/>
      <w:r w:rsidRPr="00190618">
        <w:rPr>
          <w:rFonts w:ascii="Arial" w:hAnsi="Arial" w:cs="Arial"/>
        </w:rPr>
        <w:t>Group</w:t>
      </w:r>
      <w:r>
        <w:rPr>
          <w:rFonts w:ascii="Arial" w:hAnsi="Arial" w:cs="Arial"/>
        </w:rPr>
        <w:t>s</w:t>
      </w:r>
      <w:proofErr w:type="spellEnd"/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Análise documental e de reconstituição</w:t>
      </w:r>
      <w:r>
        <w:rPr>
          <w:rFonts w:ascii="Arial" w:hAnsi="Arial" w:cs="Arial"/>
        </w:rPr>
        <w:t xml:space="preserve"> </w:t>
      </w:r>
      <w:r w:rsidRPr="00190618">
        <w:rPr>
          <w:rFonts w:ascii="Arial" w:hAnsi="Arial" w:cs="Arial"/>
        </w:rPr>
        <w:t>histórica de um processo</w:t>
      </w:r>
    </w:p>
    <w:p w:rsidR="007E3273" w:rsidRPr="00380EDD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Estudo</w:t>
      </w:r>
      <w:r>
        <w:rPr>
          <w:rFonts w:ascii="Arial" w:hAnsi="Arial" w:cs="Arial"/>
        </w:rPr>
        <w:t>s</w:t>
      </w:r>
      <w:r w:rsidRPr="00190618">
        <w:rPr>
          <w:rFonts w:ascii="Arial" w:hAnsi="Arial" w:cs="Arial"/>
        </w:rPr>
        <w:t xml:space="preserve"> de caso</w:t>
      </w:r>
    </w:p>
    <w:p w:rsidR="007E3273" w:rsidRPr="00190618" w:rsidRDefault="007E3273" w:rsidP="007E3273">
      <w:pPr>
        <w:numPr>
          <w:ilvl w:val="0"/>
          <w:numId w:val="4"/>
        </w:numPr>
        <w:tabs>
          <w:tab w:val="clear" w:pos="6521"/>
        </w:tabs>
        <w:rPr>
          <w:rFonts w:ascii="Arial" w:hAnsi="Arial" w:cs="Arial"/>
        </w:rPr>
      </w:pPr>
      <w:r w:rsidRPr="00190618">
        <w:rPr>
          <w:rFonts w:ascii="Arial" w:hAnsi="Arial" w:cs="Arial"/>
        </w:rPr>
        <w:t>Produção e socialização de resultados</w:t>
      </w:r>
    </w:p>
    <w:p w:rsidR="00F84DF7" w:rsidRDefault="00F84DF7">
      <w:pPr>
        <w:pStyle w:val="TARJA"/>
        <w:shd w:val="pct25" w:color="auto" w:fill="FFFFFF"/>
      </w:pPr>
      <w:r>
        <w:t>CRITÉRIO DE AVALIAÇÃO</w:t>
      </w:r>
    </w:p>
    <w:p w:rsidR="00F84DF7" w:rsidRDefault="00F84DF7">
      <w:pPr>
        <w:pStyle w:val="TEXTO"/>
      </w:pPr>
      <w:r>
        <w:t>Formas e pesos a serem definidos no início da disciplina, considerando-se o número de alunos.</w:t>
      </w:r>
    </w:p>
    <w:p w:rsidR="00F84DF7" w:rsidRDefault="00F84DF7">
      <w:pPr>
        <w:pStyle w:val="TARJA"/>
        <w:shd w:val="pct25" w:color="auto" w:fill="FFFFFF"/>
      </w:pPr>
      <w:r>
        <w:t xml:space="preserve">BIBLIOGRAFIA </w:t>
      </w:r>
    </w:p>
    <w:p w:rsidR="00F84DF7" w:rsidRPr="007E3273" w:rsidRDefault="00F84DF7">
      <w:pPr>
        <w:pStyle w:val="BIBLIOGRAFIA"/>
        <w:rPr>
          <w:b/>
          <w:sz w:val="24"/>
        </w:rPr>
      </w:pPr>
      <w:r w:rsidRPr="007E3273">
        <w:rPr>
          <w:b/>
          <w:sz w:val="24"/>
        </w:rPr>
        <w:t>Básica</w:t>
      </w:r>
    </w:p>
    <w:p w:rsidR="007E3273" w:rsidRPr="00DE35AA" w:rsidRDefault="00DE35AA" w:rsidP="007E3273">
      <w:pPr>
        <w:pStyle w:val="BIBLIOGRAFIA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parte inicial </w:t>
      </w:r>
    </w:p>
    <w:p w:rsidR="007E3273" w:rsidRPr="007E3273" w:rsidRDefault="007E3273" w:rsidP="007E3273">
      <w:pPr>
        <w:pStyle w:val="BIBLIOGRAFIA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</w:rPr>
        <w:t>KUHN, Thomas S</w:t>
      </w:r>
      <w:r w:rsidRPr="007E3273">
        <w:rPr>
          <w:i/>
          <w:sz w:val="24"/>
          <w:szCs w:val="24"/>
        </w:rPr>
        <w:t>. A estrutura das revoluções científicas</w:t>
      </w:r>
      <w:r w:rsidRPr="007E3273">
        <w:rPr>
          <w:sz w:val="24"/>
          <w:szCs w:val="24"/>
        </w:rPr>
        <w:t xml:space="preserve">. São Paulo: Perspectiva, 1975. </w:t>
      </w:r>
      <w:proofErr w:type="spellStart"/>
      <w:r w:rsidRPr="007E3273">
        <w:rPr>
          <w:sz w:val="24"/>
          <w:szCs w:val="24"/>
        </w:rPr>
        <w:t>Caps</w:t>
      </w:r>
      <w:proofErr w:type="spellEnd"/>
      <w:r w:rsidRPr="007E327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7E3273">
          <w:rPr>
            <w:sz w:val="24"/>
            <w:szCs w:val="24"/>
          </w:rPr>
          <w:t>5 a</w:t>
        </w:r>
      </w:smartTag>
      <w:r w:rsidRPr="007E3273">
        <w:rPr>
          <w:sz w:val="24"/>
          <w:szCs w:val="24"/>
        </w:rPr>
        <w:t xml:space="preserve"> </w:t>
      </w:r>
      <w:proofErr w:type="gramStart"/>
      <w:r w:rsidRPr="007E3273">
        <w:rPr>
          <w:sz w:val="24"/>
          <w:szCs w:val="24"/>
        </w:rPr>
        <w:t>8</w:t>
      </w:r>
      <w:proofErr w:type="gramEnd"/>
      <w:r w:rsidRPr="007E3273">
        <w:rPr>
          <w:sz w:val="24"/>
          <w:szCs w:val="24"/>
        </w:rPr>
        <w:t xml:space="preserve"> e </w:t>
      </w:r>
      <w:proofErr w:type="spellStart"/>
      <w:r w:rsidRPr="007E3273">
        <w:rPr>
          <w:sz w:val="24"/>
          <w:szCs w:val="24"/>
        </w:rPr>
        <w:t>postfácio</w:t>
      </w:r>
      <w:proofErr w:type="spellEnd"/>
    </w:p>
    <w:p w:rsidR="007E3273" w:rsidRPr="007E3273" w:rsidRDefault="007E3273" w:rsidP="007E3273">
      <w:pPr>
        <w:pStyle w:val="BIBLIOGRAFIA"/>
        <w:numPr>
          <w:ilvl w:val="0"/>
          <w:numId w:val="14"/>
        </w:numPr>
        <w:spacing w:after="120"/>
        <w:jc w:val="both"/>
        <w:rPr>
          <w:sz w:val="24"/>
          <w:szCs w:val="24"/>
          <w:lang w:val="en-US"/>
        </w:rPr>
      </w:pPr>
      <w:r w:rsidRPr="007E3273">
        <w:rPr>
          <w:sz w:val="24"/>
          <w:szCs w:val="24"/>
        </w:rPr>
        <w:t xml:space="preserve">POPPER, Karl. </w:t>
      </w:r>
      <w:r w:rsidRPr="007E3273">
        <w:rPr>
          <w:i/>
          <w:sz w:val="24"/>
          <w:szCs w:val="24"/>
        </w:rPr>
        <w:t>Lógica das ciências sociais</w:t>
      </w:r>
      <w:r w:rsidRPr="007E3273">
        <w:rPr>
          <w:sz w:val="24"/>
          <w:szCs w:val="24"/>
        </w:rPr>
        <w:t xml:space="preserve">. Rio de Janeiro: Tempo </w:t>
      </w:r>
      <w:proofErr w:type="gramStart"/>
      <w:r w:rsidRPr="007E3273">
        <w:rPr>
          <w:sz w:val="24"/>
          <w:szCs w:val="24"/>
        </w:rPr>
        <w:t>Brasileiro/UnB, 1978</w:t>
      </w:r>
      <w:proofErr w:type="gramEnd"/>
      <w:r w:rsidRPr="007E3273">
        <w:rPr>
          <w:sz w:val="24"/>
          <w:szCs w:val="24"/>
        </w:rPr>
        <w:t xml:space="preserve">. </w:t>
      </w:r>
      <w:proofErr w:type="gramStart"/>
      <w:r w:rsidRPr="007E3273">
        <w:rPr>
          <w:sz w:val="24"/>
          <w:szCs w:val="24"/>
        </w:rPr>
        <w:t>Cap.</w:t>
      </w:r>
      <w:proofErr w:type="gramEnd"/>
      <w:r w:rsidRPr="007E3273">
        <w:rPr>
          <w:sz w:val="24"/>
          <w:szCs w:val="24"/>
        </w:rPr>
        <w:t>: A r</w:t>
      </w:r>
    </w:p>
    <w:p w:rsidR="007E3273" w:rsidRPr="007E3273" w:rsidRDefault="007E3273" w:rsidP="007E3273">
      <w:pPr>
        <w:pStyle w:val="BIBLIOGRAFIA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  <w:lang w:val="en-US"/>
        </w:rPr>
        <w:t xml:space="preserve">FISHER, Frank. Beyond Empiricism: Policy Inquiry in Postpositivist Perspective. </w:t>
      </w:r>
      <w:proofErr w:type="spellStart"/>
      <w:r w:rsidRPr="007E3273">
        <w:rPr>
          <w:i/>
          <w:sz w:val="24"/>
          <w:szCs w:val="24"/>
        </w:rPr>
        <w:t>Policy</w:t>
      </w:r>
      <w:proofErr w:type="spellEnd"/>
      <w:r w:rsidRPr="007E3273">
        <w:rPr>
          <w:i/>
          <w:sz w:val="24"/>
          <w:szCs w:val="24"/>
        </w:rPr>
        <w:t xml:space="preserve"> </w:t>
      </w:r>
      <w:proofErr w:type="spellStart"/>
      <w:r w:rsidRPr="007E3273">
        <w:rPr>
          <w:i/>
          <w:sz w:val="24"/>
          <w:szCs w:val="24"/>
        </w:rPr>
        <w:t>Studies</w:t>
      </w:r>
      <w:proofErr w:type="spellEnd"/>
      <w:r w:rsidRPr="007E3273">
        <w:rPr>
          <w:i/>
          <w:sz w:val="24"/>
          <w:szCs w:val="24"/>
        </w:rPr>
        <w:t xml:space="preserve"> </w:t>
      </w:r>
      <w:proofErr w:type="spellStart"/>
      <w:r w:rsidRPr="007E3273">
        <w:rPr>
          <w:i/>
          <w:sz w:val="24"/>
          <w:szCs w:val="24"/>
        </w:rPr>
        <w:t>Journal</w:t>
      </w:r>
      <w:proofErr w:type="spellEnd"/>
      <w:r w:rsidRPr="007E3273">
        <w:rPr>
          <w:sz w:val="24"/>
          <w:szCs w:val="24"/>
        </w:rPr>
        <w:t xml:space="preserve"> 26 no1 129-46 </w:t>
      </w:r>
      <w:proofErr w:type="spellStart"/>
      <w:r w:rsidRPr="007E3273">
        <w:rPr>
          <w:sz w:val="24"/>
          <w:szCs w:val="24"/>
        </w:rPr>
        <w:t>Spr</w:t>
      </w:r>
      <w:proofErr w:type="spellEnd"/>
      <w:r w:rsidRPr="007E3273">
        <w:rPr>
          <w:sz w:val="24"/>
          <w:szCs w:val="24"/>
        </w:rPr>
        <w:t xml:space="preserve"> '98.</w:t>
      </w:r>
    </w:p>
    <w:p w:rsidR="007E3273" w:rsidRPr="007E3273" w:rsidRDefault="007E3273" w:rsidP="007E3273">
      <w:pPr>
        <w:pStyle w:val="BIBLIOGRAFIA"/>
        <w:spacing w:after="120"/>
        <w:rPr>
          <w:b/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r w:rsidRPr="007E3273">
        <w:rPr>
          <w:b/>
          <w:sz w:val="24"/>
          <w:szCs w:val="24"/>
        </w:rPr>
        <w:t>observação</w:t>
      </w:r>
    </w:p>
    <w:p w:rsidR="007E3273" w:rsidRPr="007E3273" w:rsidRDefault="007E3273" w:rsidP="007E3273">
      <w:pPr>
        <w:pStyle w:val="BIBLIOGRAFIA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Goffman</w:t>
      </w:r>
      <w:proofErr w:type="spellEnd"/>
      <w:r w:rsidRPr="007E3273">
        <w:rPr>
          <w:sz w:val="24"/>
          <w:szCs w:val="24"/>
        </w:rPr>
        <w:t xml:space="preserve">, </w:t>
      </w:r>
      <w:proofErr w:type="spellStart"/>
      <w:r w:rsidRPr="007E3273">
        <w:rPr>
          <w:sz w:val="24"/>
          <w:szCs w:val="24"/>
        </w:rPr>
        <w:t>Erving</w:t>
      </w:r>
      <w:proofErr w:type="spellEnd"/>
      <w:r w:rsidRPr="007E3273">
        <w:rPr>
          <w:sz w:val="24"/>
          <w:szCs w:val="24"/>
        </w:rPr>
        <w:t xml:space="preserve">. A subvida de uma instituição pública: um estudo das formas de manipulação em um hospital de doenças mentais. In: </w:t>
      </w:r>
      <w:proofErr w:type="spellStart"/>
      <w:r w:rsidRPr="007E3273">
        <w:rPr>
          <w:sz w:val="24"/>
          <w:szCs w:val="24"/>
        </w:rPr>
        <w:t>Riley</w:t>
      </w:r>
      <w:proofErr w:type="spellEnd"/>
      <w:r w:rsidRPr="007E3273">
        <w:rPr>
          <w:sz w:val="24"/>
          <w:szCs w:val="24"/>
        </w:rPr>
        <w:t xml:space="preserve">, Marilda &amp; Nelson, Edward (Org.). </w:t>
      </w:r>
      <w:r w:rsidRPr="007E3273">
        <w:rPr>
          <w:i/>
          <w:iCs/>
          <w:sz w:val="24"/>
          <w:szCs w:val="24"/>
        </w:rPr>
        <w:t>A observação sociológica</w:t>
      </w:r>
      <w:r w:rsidRPr="007E3273">
        <w:rPr>
          <w:i/>
          <w:sz w:val="24"/>
          <w:szCs w:val="24"/>
        </w:rPr>
        <w:t>.</w:t>
      </w:r>
      <w:r w:rsidRPr="007E3273">
        <w:rPr>
          <w:sz w:val="24"/>
          <w:szCs w:val="24"/>
        </w:rPr>
        <w:t xml:space="preserve"> Rio de Janeiro, </w:t>
      </w:r>
      <w:proofErr w:type="spellStart"/>
      <w:r w:rsidRPr="007E3273">
        <w:rPr>
          <w:sz w:val="24"/>
          <w:szCs w:val="24"/>
        </w:rPr>
        <w:t>Zahar</w:t>
      </w:r>
      <w:proofErr w:type="spellEnd"/>
      <w:r w:rsidRPr="007E3273">
        <w:rPr>
          <w:sz w:val="24"/>
          <w:szCs w:val="24"/>
        </w:rPr>
        <w:t xml:space="preserve">, 1976.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173-81.</w:t>
      </w:r>
    </w:p>
    <w:p w:rsidR="007E3273" w:rsidRPr="007E3273" w:rsidRDefault="007E3273" w:rsidP="007E3273">
      <w:pPr>
        <w:pStyle w:val="BIBLIOGRAFIA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May</w:t>
      </w:r>
      <w:proofErr w:type="spellEnd"/>
      <w:r w:rsidRPr="007E3273">
        <w:rPr>
          <w:sz w:val="24"/>
          <w:szCs w:val="24"/>
        </w:rPr>
        <w:t xml:space="preserve">, </w:t>
      </w:r>
      <w:proofErr w:type="spellStart"/>
      <w:r w:rsidRPr="007E3273">
        <w:rPr>
          <w:sz w:val="24"/>
          <w:szCs w:val="24"/>
        </w:rPr>
        <w:t>Tim</w:t>
      </w:r>
      <w:proofErr w:type="spellEnd"/>
      <w:r w:rsidRPr="007E3273">
        <w:rPr>
          <w:sz w:val="24"/>
          <w:szCs w:val="24"/>
        </w:rPr>
        <w:t xml:space="preserve">. </w:t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i/>
          <w:sz w:val="24"/>
          <w:szCs w:val="24"/>
        </w:rPr>
        <w:t>Pes</w:t>
      </w:r>
      <w:r w:rsidRPr="007E3273">
        <w:rPr>
          <w:i/>
          <w:iCs/>
          <w:sz w:val="24"/>
          <w:szCs w:val="24"/>
        </w:rPr>
        <w:t>quisa social: questões, métodos e processos</w:t>
      </w:r>
      <w:r w:rsidRPr="007E3273">
        <w:rPr>
          <w:sz w:val="24"/>
          <w:szCs w:val="24"/>
        </w:rPr>
        <w:t xml:space="preserve">. Porto Alegre, </w:t>
      </w:r>
      <w:proofErr w:type="spellStart"/>
      <w:r w:rsidRPr="007E3273">
        <w:rPr>
          <w:sz w:val="24"/>
          <w:szCs w:val="24"/>
        </w:rPr>
        <w:t>Artmed</w:t>
      </w:r>
      <w:proofErr w:type="spellEnd"/>
      <w:r w:rsidRPr="007E3273">
        <w:rPr>
          <w:sz w:val="24"/>
          <w:szCs w:val="24"/>
        </w:rPr>
        <w:t xml:space="preserve">, 2004. </w:t>
      </w:r>
      <w:proofErr w:type="spellStart"/>
      <w:proofErr w:type="gramStart"/>
      <w:r w:rsidRPr="007E3273">
        <w:rPr>
          <w:sz w:val="24"/>
          <w:szCs w:val="24"/>
        </w:rPr>
        <w:t>cap</w:t>
      </w:r>
      <w:proofErr w:type="spellEnd"/>
      <w:proofErr w:type="gramEnd"/>
      <w:r w:rsidRPr="007E3273">
        <w:rPr>
          <w:sz w:val="24"/>
          <w:szCs w:val="24"/>
        </w:rPr>
        <w:t xml:space="preserve"> 7, observação participante, pp173-203. 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</w:rPr>
      </w:pPr>
    </w:p>
    <w:p w:rsidR="007E3273" w:rsidRPr="007E3273" w:rsidRDefault="007E3273" w:rsidP="007E3273">
      <w:pPr>
        <w:pStyle w:val="BIBLIOGRAFIA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</w:rPr>
        <w:lastRenderedPageBreak/>
        <w:t xml:space="preserve">Nogueira, Oracy. </w:t>
      </w:r>
      <w:r w:rsidRPr="007E3273">
        <w:rPr>
          <w:i/>
          <w:iCs/>
          <w:sz w:val="24"/>
          <w:szCs w:val="24"/>
        </w:rPr>
        <w:t>Pesquisa social: introdução às suas técnicas</w:t>
      </w:r>
      <w:r w:rsidRPr="007E3273">
        <w:rPr>
          <w:sz w:val="24"/>
          <w:szCs w:val="24"/>
        </w:rPr>
        <w:t xml:space="preserve">. São Paulo, Editora Nacional, 1975. </w:t>
      </w:r>
      <w:proofErr w:type="spellStart"/>
      <w:proofErr w:type="gramStart"/>
      <w:r w:rsidRPr="007E3273">
        <w:rPr>
          <w:sz w:val="24"/>
          <w:szCs w:val="24"/>
        </w:rPr>
        <w:t>caps</w:t>
      </w:r>
      <w:proofErr w:type="spellEnd"/>
      <w:proofErr w:type="gramEnd"/>
      <w:r w:rsidRPr="007E327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7E3273">
          <w:rPr>
            <w:sz w:val="24"/>
            <w:szCs w:val="24"/>
          </w:rPr>
          <w:t>8 a</w:t>
        </w:r>
      </w:smartTag>
      <w:r w:rsidRPr="007E3273">
        <w:rPr>
          <w:sz w:val="24"/>
          <w:szCs w:val="24"/>
        </w:rPr>
        <w:t xml:space="preserve">  10, </w:t>
      </w:r>
      <w:proofErr w:type="spellStart"/>
      <w:r w:rsidRPr="007E3273">
        <w:rPr>
          <w:sz w:val="24"/>
          <w:szCs w:val="24"/>
        </w:rPr>
        <w:t>pp</w:t>
      </w:r>
      <w:proofErr w:type="spellEnd"/>
      <w:r w:rsidRPr="007E327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3 a"/>
        </w:smartTagPr>
        <w:r w:rsidRPr="007E3273">
          <w:rPr>
            <w:sz w:val="24"/>
            <w:szCs w:val="24"/>
          </w:rPr>
          <w:t>83 a</w:t>
        </w:r>
      </w:smartTag>
      <w:r w:rsidRPr="007E3273">
        <w:rPr>
          <w:sz w:val="24"/>
          <w:szCs w:val="24"/>
        </w:rPr>
        <w:t xml:space="preserve"> 110. </w:t>
      </w:r>
    </w:p>
    <w:p w:rsidR="007E3273" w:rsidRPr="007E3273" w:rsidRDefault="007E3273" w:rsidP="007E3273">
      <w:pPr>
        <w:pStyle w:val="BIBLIOGRAFIA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Whyte</w:t>
      </w:r>
      <w:proofErr w:type="spellEnd"/>
      <w:r w:rsidRPr="007E3273">
        <w:rPr>
          <w:sz w:val="24"/>
          <w:szCs w:val="24"/>
        </w:rPr>
        <w:t xml:space="preserve">, William </w:t>
      </w:r>
      <w:proofErr w:type="spellStart"/>
      <w:r w:rsidRPr="007E3273">
        <w:rPr>
          <w:sz w:val="24"/>
          <w:szCs w:val="24"/>
        </w:rPr>
        <w:t>Foote</w:t>
      </w:r>
      <w:proofErr w:type="spellEnd"/>
      <w:r w:rsidRPr="007E3273">
        <w:rPr>
          <w:sz w:val="24"/>
          <w:szCs w:val="24"/>
        </w:rPr>
        <w:t xml:space="preserve">. A sociedade das esquinas: a estrutura social de uma favela italiana. In: </w:t>
      </w:r>
      <w:proofErr w:type="spellStart"/>
      <w:r w:rsidRPr="007E3273">
        <w:rPr>
          <w:sz w:val="24"/>
          <w:szCs w:val="24"/>
        </w:rPr>
        <w:t>Riley</w:t>
      </w:r>
      <w:proofErr w:type="spellEnd"/>
      <w:r w:rsidRPr="007E3273">
        <w:rPr>
          <w:sz w:val="24"/>
          <w:szCs w:val="24"/>
        </w:rPr>
        <w:t xml:space="preserve">, Marilda &amp; Nelson, Edward (Org.). </w:t>
      </w:r>
      <w:r w:rsidRPr="007E3273">
        <w:rPr>
          <w:i/>
          <w:sz w:val="24"/>
          <w:szCs w:val="24"/>
        </w:rPr>
        <w:t>A observação sociológica</w:t>
      </w:r>
      <w:r w:rsidRPr="007E3273">
        <w:rPr>
          <w:sz w:val="24"/>
          <w:szCs w:val="24"/>
        </w:rPr>
        <w:t xml:space="preserve">. Rio de Janeiro, </w:t>
      </w:r>
      <w:proofErr w:type="spellStart"/>
      <w:r w:rsidRPr="007E3273">
        <w:rPr>
          <w:sz w:val="24"/>
          <w:szCs w:val="24"/>
        </w:rPr>
        <w:t>Zahar</w:t>
      </w:r>
      <w:proofErr w:type="spellEnd"/>
      <w:r w:rsidRPr="007E3273">
        <w:rPr>
          <w:sz w:val="24"/>
          <w:szCs w:val="24"/>
        </w:rPr>
        <w:t xml:space="preserve">, 1976.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39-47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</w:rPr>
      </w:pPr>
    </w:p>
    <w:p w:rsidR="007E3273" w:rsidRPr="007E3273" w:rsidRDefault="007E3273" w:rsidP="007E3273">
      <w:pPr>
        <w:pStyle w:val="BIBLIOGRAFIA"/>
        <w:spacing w:after="120"/>
        <w:rPr>
          <w:b/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r w:rsidRPr="007E3273">
        <w:rPr>
          <w:b/>
          <w:sz w:val="24"/>
          <w:szCs w:val="24"/>
        </w:rPr>
        <w:t>entrevistas e depoimentos</w:t>
      </w:r>
    </w:p>
    <w:p w:rsidR="007E3273" w:rsidRPr="007E3273" w:rsidRDefault="007E3273" w:rsidP="007E3273">
      <w:pPr>
        <w:pStyle w:val="BIBLIOGRAFIA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Goode</w:t>
      </w:r>
      <w:proofErr w:type="spellEnd"/>
      <w:r w:rsidRPr="007E3273">
        <w:rPr>
          <w:sz w:val="24"/>
          <w:szCs w:val="24"/>
        </w:rPr>
        <w:t>, William e Paul</w:t>
      </w:r>
      <w:proofErr w:type="gramStart"/>
      <w:r w:rsidRPr="007E3273">
        <w:rPr>
          <w:sz w:val="24"/>
          <w:szCs w:val="24"/>
        </w:rPr>
        <w:t xml:space="preserve">  </w:t>
      </w:r>
      <w:proofErr w:type="gramEnd"/>
      <w:r w:rsidRPr="007E3273">
        <w:rPr>
          <w:sz w:val="24"/>
          <w:szCs w:val="24"/>
        </w:rPr>
        <w:t xml:space="preserve">e </w:t>
      </w:r>
      <w:proofErr w:type="spellStart"/>
      <w:r w:rsidRPr="007E3273">
        <w:rPr>
          <w:sz w:val="24"/>
          <w:szCs w:val="24"/>
        </w:rPr>
        <w:t>Hatt</w:t>
      </w:r>
      <w:proofErr w:type="spellEnd"/>
      <w:r w:rsidRPr="007E3273">
        <w:rPr>
          <w:sz w:val="24"/>
          <w:szCs w:val="24"/>
        </w:rPr>
        <w:t xml:space="preserve"> Como construir um questionário. In: _____. </w:t>
      </w:r>
      <w:r w:rsidRPr="007E3273">
        <w:rPr>
          <w:i/>
          <w:sz w:val="24"/>
          <w:szCs w:val="24"/>
        </w:rPr>
        <w:t xml:space="preserve">Métodos </w:t>
      </w:r>
      <w:smartTag w:uri="urn:schemas-microsoft-com:office:smarttags" w:element="PersonName">
        <w:smartTagPr>
          <w:attr w:name="ProductID" w:val="em pesquisa social. S￣o Paulo"/>
        </w:smartTagPr>
        <w:r w:rsidRPr="007E3273">
          <w:rPr>
            <w:i/>
            <w:sz w:val="24"/>
            <w:szCs w:val="24"/>
          </w:rPr>
          <w:t>em pesquisa social</w:t>
        </w:r>
        <w:r w:rsidRPr="007E3273">
          <w:rPr>
            <w:sz w:val="24"/>
            <w:szCs w:val="24"/>
          </w:rPr>
          <w:t>. São Paulo</w:t>
        </w:r>
      </w:smartTag>
      <w:r w:rsidRPr="007E3273">
        <w:rPr>
          <w:sz w:val="24"/>
          <w:szCs w:val="24"/>
        </w:rPr>
        <w:t xml:space="preserve">, Cia. Editora Nacional, 1960.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171-218.</w:t>
      </w:r>
      <w:r w:rsidRPr="007E3273">
        <w:rPr>
          <w:b/>
          <w:sz w:val="24"/>
          <w:szCs w:val="24"/>
        </w:rPr>
        <w:t xml:space="preserve"> </w:t>
      </w:r>
    </w:p>
    <w:p w:rsidR="007E3273" w:rsidRPr="007E3273" w:rsidRDefault="007E3273" w:rsidP="007E3273">
      <w:pPr>
        <w:pStyle w:val="BIBLIOGRAFIA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May</w:t>
      </w:r>
      <w:proofErr w:type="spellEnd"/>
      <w:r w:rsidRPr="007E3273">
        <w:rPr>
          <w:sz w:val="24"/>
          <w:szCs w:val="24"/>
        </w:rPr>
        <w:t xml:space="preserve">, </w:t>
      </w:r>
      <w:proofErr w:type="spellStart"/>
      <w:r w:rsidRPr="007E3273">
        <w:rPr>
          <w:sz w:val="24"/>
          <w:szCs w:val="24"/>
        </w:rPr>
        <w:t>Tim</w:t>
      </w:r>
      <w:proofErr w:type="spellEnd"/>
      <w:r w:rsidRPr="007E3273">
        <w:rPr>
          <w:sz w:val="24"/>
          <w:szCs w:val="24"/>
        </w:rPr>
        <w:t xml:space="preserve">. </w:t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  <w:t xml:space="preserve"> </w:t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i/>
          <w:sz w:val="24"/>
          <w:szCs w:val="24"/>
        </w:rPr>
        <w:t>Pes</w:t>
      </w:r>
      <w:r w:rsidRPr="007E3273">
        <w:rPr>
          <w:i/>
          <w:iCs/>
          <w:sz w:val="24"/>
          <w:szCs w:val="24"/>
        </w:rPr>
        <w:t>quisa social: questões, métodos e processos</w:t>
      </w:r>
      <w:r w:rsidRPr="007E3273">
        <w:rPr>
          <w:sz w:val="24"/>
          <w:szCs w:val="24"/>
        </w:rPr>
        <w:t xml:space="preserve">. Porto Alegre, </w:t>
      </w:r>
      <w:proofErr w:type="spellStart"/>
      <w:r w:rsidRPr="007E3273">
        <w:rPr>
          <w:sz w:val="24"/>
          <w:szCs w:val="24"/>
        </w:rPr>
        <w:t>Artmed</w:t>
      </w:r>
      <w:proofErr w:type="spellEnd"/>
      <w:r w:rsidRPr="007E3273">
        <w:rPr>
          <w:sz w:val="24"/>
          <w:szCs w:val="24"/>
        </w:rPr>
        <w:t xml:space="preserve">, 2004. </w:t>
      </w:r>
      <w:proofErr w:type="spellStart"/>
      <w:proofErr w:type="gramStart"/>
      <w:r w:rsidRPr="007E3273">
        <w:rPr>
          <w:sz w:val="24"/>
          <w:szCs w:val="24"/>
        </w:rPr>
        <w:t>cap</w:t>
      </w:r>
      <w:proofErr w:type="spellEnd"/>
      <w:proofErr w:type="gramEnd"/>
      <w:r w:rsidRPr="007E3273">
        <w:rPr>
          <w:sz w:val="24"/>
          <w:szCs w:val="24"/>
        </w:rPr>
        <w:t xml:space="preserve"> 6. Entrevistas: métodos e processos, </w:t>
      </w:r>
      <w:proofErr w:type="spellStart"/>
      <w:proofErr w:type="gramStart"/>
      <w:r w:rsidRPr="007E3273">
        <w:rPr>
          <w:sz w:val="24"/>
          <w:szCs w:val="24"/>
        </w:rPr>
        <w:t>pp</w:t>
      </w:r>
      <w:proofErr w:type="spellEnd"/>
      <w:proofErr w:type="gramEnd"/>
      <w:r w:rsidRPr="007E3273">
        <w:rPr>
          <w:sz w:val="24"/>
          <w:szCs w:val="24"/>
        </w:rPr>
        <w:t xml:space="preserve"> 145-172</w:t>
      </w:r>
    </w:p>
    <w:p w:rsidR="007E3273" w:rsidRPr="007E3273" w:rsidRDefault="007E3273" w:rsidP="007E3273">
      <w:pPr>
        <w:pStyle w:val="BIBLIOGRAFIA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</w:rPr>
        <w:t>Nogueira, Oracy</w:t>
      </w:r>
      <w:proofErr w:type="gramStart"/>
      <w:r w:rsidRPr="007E3273">
        <w:rPr>
          <w:sz w:val="24"/>
          <w:szCs w:val="24"/>
        </w:rPr>
        <w:t>..</w:t>
      </w:r>
      <w:proofErr w:type="gramEnd"/>
      <w:r w:rsidRPr="007E3273">
        <w:rPr>
          <w:sz w:val="24"/>
          <w:szCs w:val="24"/>
        </w:rPr>
        <w:t xml:space="preserve"> In: </w:t>
      </w:r>
      <w:r w:rsidRPr="007E3273">
        <w:rPr>
          <w:i/>
          <w:iCs/>
          <w:sz w:val="24"/>
          <w:szCs w:val="24"/>
        </w:rPr>
        <w:t>Pesquisa social: introdução às suas técnicas</w:t>
      </w:r>
      <w:r w:rsidRPr="007E3273">
        <w:rPr>
          <w:sz w:val="24"/>
          <w:szCs w:val="24"/>
        </w:rPr>
        <w:t xml:space="preserve">. São Paulo, Editora Nacional, </w:t>
      </w:r>
      <w:proofErr w:type="gramStart"/>
      <w:r w:rsidRPr="007E3273">
        <w:rPr>
          <w:sz w:val="24"/>
          <w:szCs w:val="24"/>
        </w:rPr>
        <w:t>1975.</w:t>
      </w:r>
      <w:proofErr w:type="spellStart"/>
      <w:proofErr w:type="gramEnd"/>
      <w:r w:rsidRPr="007E3273">
        <w:rPr>
          <w:sz w:val="24"/>
          <w:szCs w:val="24"/>
        </w:rPr>
        <w:t>Cap</w:t>
      </w:r>
      <w:proofErr w:type="spellEnd"/>
      <w:r w:rsidRPr="007E327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, A"/>
        </w:smartTagPr>
        <w:r w:rsidRPr="007E3273">
          <w:rPr>
            <w:sz w:val="24"/>
            <w:szCs w:val="24"/>
          </w:rPr>
          <w:t>11, A</w:t>
        </w:r>
      </w:smartTag>
      <w:r w:rsidRPr="007E3273">
        <w:rPr>
          <w:sz w:val="24"/>
          <w:szCs w:val="24"/>
        </w:rPr>
        <w:t xml:space="preserve"> entrevista,  p. 111-119.</w:t>
      </w:r>
    </w:p>
    <w:p w:rsidR="007E3273" w:rsidRPr="007E3273" w:rsidRDefault="007E3273" w:rsidP="007E3273">
      <w:pPr>
        <w:pStyle w:val="BIBLIOGRAFIA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</w:rPr>
        <w:t xml:space="preserve">Phillips, Bernard. In: </w:t>
      </w:r>
      <w:r w:rsidRPr="007E3273">
        <w:rPr>
          <w:i/>
          <w:iCs/>
          <w:sz w:val="24"/>
          <w:szCs w:val="24"/>
        </w:rPr>
        <w:t>Pesquisa social: estratégias e táticas</w:t>
      </w:r>
      <w:r w:rsidRPr="007E3273">
        <w:rPr>
          <w:sz w:val="24"/>
          <w:szCs w:val="24"/>
        </w:rPr>
        <w:t>. Rio de Janeiro, Agir, 1994</w:t>
      </w:r>
      <w:proofErr w:type="gramStart"/>
      <w:r w:rsidRPr="007E3273">
        <w:rPr>
          <w:sz w:val="24"/>
          <w:szCs w:val="24"/>
        </w:rPr>
        <w:t xml:space="preserve">  </w:t>
      </w:r>
      <w:proofErr w:type="spellStart"/>
      <w:proofErr w:type="gramEnd"/>
      <w:r w:rsidRPr="007E3273">
        <w:rPr>
          <w:sz w:val="24"/>
          <w:szCs w:val="24"/>
        </w:rPr>
        <w:t>cap</w:t>
      </w:r>
      <w:proofErr w:type="spellEnd"/>
      <w:r w:rsidRPr="007E3273">
        <w:rPr>
          <w:sz w:val="24"/>
          <w:szCs w:val="24"/>
        </w:rPr>
        <w:t xml:space="preserve"> 6, Entrevistas, questionários e levantamentos..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161-181 (até final do item 6.4).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  <w:lang w:val="es-ES_tradnl"/>
        </w:rPr>
      </w:pP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r w:rsidRPr="007E3273">
        <w:rPr>
          <w:b/>
          <w:sz w:val="24"/>
          <w:szCs w:val="24"/>
        </w:rPr>
        <w:t>histórias de vida:</w:t>
      </w:r>
    </w:p>
    <w:p w:rsidR="007E3273" w:rsidRPr="007E3273" w:rsidRDefault="007E3273" w:rsidP="007E3273">
      <w:pPr>
        <w:pStyle w:val="BIBLIOGRAFI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Debert</w:t>
      </w:r>
      <w:proofErr w:type="spellEnd"/>
      <w:r w:rsidRPr="007E3273">
        <w:rPr>
          <w:sz w:val="24"/>
          <w:szCs w:val="24"/>
        </w:rPr>
        <w:t xml:space="preserve">, Guita. Problemas relativos à utilização da história de vida e da história oral. In: Cardoso, Ruth (Org.). </w:t>
      </w:r>
      <w:r w:rsidRPr="007E3273">
        <w:rPr>
          <w:i/>
          <w:iCs/>
          <w:sz w:val="24"/>
          <w:szCs w:val="24"/>
        </w:rPr>
        <w:t>A aventura antropológica</w:t>
      </w:r>
      <w:r w:rsidRPr="007E3273">
        <w:rPr>
          <w:sz w:val="24"/>
          <w:szCs w:val="24"/>
        </w:rPr>
        <w:t xml:space="preserve">. Rio de Janeiro, </w:t>
      </w:r>
      <w:proofErr w:type="spellStart"/>
      <w:r w:rsidRPr="007E3273">
        <w:rPr>
          <w:sz w:val="24"/>
          <w:szCs w:val="24"/>
        </w:rPr>
        <w:t>Zahar</w:t>
      </w:r>
      <w:proofErr w:type="spellEnd"/>
      <w:r w:rsidRPr="007E3273">
        <w:rPr>
          <w:sz w:val="24"/>
          <w:szCs w:val="24"/>
        </w:rPr>
        <w:t xml:space="preserve">, 1986.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141-56.</w:t>
      </w:r>
    </w:p>
    <w:p w:rsidR="007E3273" w:rsidRPr="007E3273" w:rsidRDefault="007E3273" w:rsidP="007E3273">
      <w:pPr>
        <w:pStyle w:val="BIBLIOGRAFI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</w:rPr>
        <w:t xml:space="preserve">Nogueira, Oracy. </w:t>
      </w:r>
      <w:r w:rsidRPr="007E3273">
        <w:rPr>
          <w:i/>
          <w:iCs/>
          <w:sz w:val="24"/>
          <w:szCs w:val="24"/>
        </w:rPr>
        <w:t>Pesquisa social: introdução às suas técnicas</w:t>
      </w:r>
      <w:r w:rsidRPr="007E3273">
        <w:rPr>
          <w:sz w:val="24"/>
          <w:szCs w:val="24"/>
        </w:rPr>
        <w:t xml:space="preserve">. São Paulo, Editora Nacional, 1975.  </w:t>
      </w:r>
      <w:proofErr w:type="spellStart"/>
      <w:proofErr w:type="gramStart"/>
      <w:r w:rsidRPr="007E3273">
        <w:rPr>
          <w:sz w:val="24"/>
          <w:szCs w:val="24"/>
        </w:rPr>
        <w:t>cap</w:t>
      </w:r>
      <w:proofErr w:type="spellEnd"/>
      <w:proofErr w:type="gramEnd"/>
      <w:r w:rsidRPr="007E3273">
        <w:rPr>
          <w:sz w:val="24"/>
          <w:szCs w:val="24"/>
        </w:rPr>
        <w:t xml:space="preserve"> 14, Historia de vida, pp137-148.</w:t>
      </w:r>
    </w:p>
    <w:p w:rsidR="007E3273" w:rsidRPr="007E3273" w:rsidRDefault="007E3273" w:rsidP="007E3273">
      <w:pPr>
        <w:pStyle w:val="BIBLIOGRAFI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</w:rPr>
        <w:t xml:space="preserve">Weber, Regina. </w:t>
      </w:r>
      <w:proofErr w:type="gramStart"/>
      <w:r w:rsidRPr="007E3273">
        <w:rPr>
          <w:sz w:val="24"/>
          <w:szCs w:val="24"/>
        </w:rPr>
        <w:t>Relatos de quem colhe</w:t>
      </w:r>
      <w:proofErr w:type="gramEnd"/>
      <w:r w:rsidRPr="007E3273">
        <w:rPr>
          <w:sz w:val="24"/>
          <w:szCs w:val="24"/>
        </w:rPr>
        <w:t xml:space="preserve"> relatos: pesquisa em história oral e ciências sociais. </w:t>
      </w:r>
      <w:r w:rsidRPr="007E3273">
        <w:rPr>
          <w:i/>
          <w:sz w:val="24"/>
          <w:szCs w:val="24"/>
        </w:rPr>
        <w:t>Dados</w:t>
      </w:r>
      <w:r w:rsidRPr="007E3273">
        <w:rPr>
          <w:sz w:val="24"/>
          <w:szCs w:val="24"/>
        </w:rPr>
        <w:t>, v. 39, n. 1, p. 163-82, 1996.</w:t>
      </w:r>
    </w:p>
    <w:p w:rsidR="007E3273" w:rsidRPr="007E3273" w:rsidRDefault="007E3273" w:rsidP="007E3273">
      <w:pPr>
        <w:pStyle w:val="BIBLIOGRAFIA"/>
        <w:numPr>
          <w:ilvl w:val="0"/>
          <w:numId w:val="7"/>
        </w:numPr>
        <w:spacing w:after="120"/>
        <w:jc w:val="both"/>
        <w:rPr>
          <w:b/>
          <w:sz w:val="24"/>
          <w:szCs w:val="24"/>
        </w:rPr>
      </w:pPr>
      <w:r w:rsidRPr="007E3273">
        <w:rPr>
          <w:sz w:val="24"/>
          <w:szCs w:val="24"/>
        </w:rPr>
        <w:t xml:space="preserve">Thompson, Paul. A transmissão cultural de gerações dentro da família: uma abordagem centrada em história de vida. In: </w:t>
      </w:r>
      <w:r w:rsidRPr="007E3273">
        <w:rPr>
          <w:i/>
          <w:iCs/>
          <w:sz w:val="24"/>
          <w:szCs w:val="24"/>
        </w:rPr>
        <w:t>Anuário Antropológico</w:t>
      </w:r>
      <w:r w:rsidRPr="007E3273">
        <w:rPr>
          <w:sz w:val="24"/>
          <w:szCs w:val="24"/>
        </w:rPr>
        <w:t xml:space="preserve">. Rio de Janeiro, Tempo Brasileiro, 1993.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9-19. </w:t>
      </w:r>
    </w:p>
    <w:p w:rsidR="007E3273" w:rsidRPr="007E3273" w:rsidRDefault="007E3273" w:rsidP="007E3273">
      <w:pPr>
        <w:pStyle w:val="BIBLIOGRAFIA"/>
        <w:spacing w:after="120"/>
        <w:rPr>
          <w:b/>
          <w:sz w:val="24"/>
          <w:szCs w:val="24"/>
        </w:rPr>
      </w:pPr>
    </w:p>
    <w:p w:rsidR="007E3273" w:rsidRPr="007E3273" w:rsidRDefault="007E3273" w:rsidP="007E3273">
      <w:pPr>
        <w:pStyle w:val="BIBLIOGRAFIA"/>
        <w:spacing w:after="120"/>
        <w:rPr>
          <w:b/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r w:rsidRPr="007E3273">
        <w:rPr>
          <w:b/>
          <w:sz w:val="24"/>
          <w:szCs w:val="24"/>
        </w:rPr>
        <w:t xml:space="preserve">análise de trajetórias   </w:t>
      </w:r>
    </w:p>
    <w:p w:rsidR="007E3273" w:rsidRPr="007E3273" w:rsidRDefault="007E3273" w:rsidP="007E3273">
      <w:pPr>
        <w:pStyle w:val="BIBLIOGRAFIA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Bourdieu</w:t>
      </w:r>
      <w:proofErr w:type="spellEnd"/>
      <w:r w:rsidRPr="007E3273">
        <w:rPr>
          <w:sz w:val="24"/>
          <w:szCs w:val="24"/>
          <w:lang w:val="fr-FR"/>
        </w:rPr>
        <w:t>, Pierre. A</w:t>
      </w:r>
      <w:r w:rsidRPr="007E3273">
        <w:rPr>
          <w:sz w:val="24"/>
          <w:szCs w:val="24"/>
        </w:rPr>
        <w:t xml:space="preserve"> ilusão biográfica. In: Ferreira, Marieta (Org.). </w:t>
      </w:r>
      <w:r w:rsidRPr="007E3273">
        <w:rPr>
          <w:i/>
          <w:iCs/>
          <w:sz w:val="24"/>
          <w:szCs w:val="24"/>
        </w:rPr>
        <w:t>Usos e abusos da história oral</w:t>
      </w:r>
      <w:r w:rsidRPr="007E3273">
        <w:rPr>
          <w:sz w:val="24"/>
          <w:szCs w:val="24"/>
        </w:rPr>
        <w:t xml:space="preserve">. Rio de Janeiro, Editora da Fundação Getúlio Vargas, 1996.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183-91.</w:t>
      </w:r>
    </w:p>
    <w:p w:rsidR="007E3273" w:rsidRPr="007E3273" w:rsidRDefault="007E3273" w:rsidP="007E3273">
      <w:pPr>
        <w:pStyle w:val="BIBLIOGRAFIA"/>
        <w:numPr>
          <w:ilvl w:val="0"/>
          <w:numId w:val="13"/>
        </w:numPr>
        <w:spacing w:after="120"/>
        <w:jc w:val="both"/>
        <w:rPr>
          <w:sz w:val="24"/>
          <w:szCs w:val="24"/>
          <w:lang w:val="fr-FR"/>
        </w:rPr>
      </w:pPr>
      <w:r w:rsidRPr="007E3273">
        <w:rPr>
          <w:sz w:val="24"/>
          <w:szCs w:val="24"/>
          <w:lang w:val="fr-FR"/>
        </w:rPr>
        <w:t xml:space="preserve">Dubar, Claude. Trajetórias sociais e formas identitárias: alguns esclarecimentos conceituais e metodológicos. </w:t>
      </w:r>
      <w:r w:rsidRPr="007E3273">
        <w:rPr>
          <w:i/>
          <w:sz w:val="24"/>
          <w:szCs w:val="24"/>
          <w:lang w:val="fr-FR"/>
        </w:rPr>
        <w:t>Educação &amp; Sociedade</w:t>
      </w:r>
      <w:r w:rsidRPr="007E3273">
        <w:rPr>
          <w:sz w:val="24"/>
          <w:szCs w:val="24"/>
          <w:lang w:val="fr-FR"/>
        </w:rPr>
        <w:t>, n. 62, p. 13-30, abr. 1998.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</w:rPr>
      </w:pPr>
    </w:p>
    <w:p w:rsidR="007E3273" w:rsidRPr="007E3273" w:rsidRDefault="007E3273" w:rsidP="007E3273">
      <w:pPr>
        <w:pStyle w:val="BIBLIOGRAFIA"/>
        <w:spacing w:after="120"/>
        <w:rPr>
          <w:b/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proofErr w:type="spellStart"/>
      <w:r w:rsidRPr="007E3273">
        <w:rPr>
          <w:b/>
          <w:sz w:val="24"/>
          <w:szCs w:val="24"/>
        </w:rPr>
        <w:t>focus</w:t>
      </w:r>
      <w:proofErr w:type="spellEnd"/>
      <w:r w:rsidRPr="007E3273">
        <w:rPr>
          <w:b/>
          <w:sz w:val="24"/>
          <w:szCs w:val="24"/>
        </w:rPr>
        <w:t xml:space="preserve"> </w:t>
      </w:r>
      <w:proofErr w:type="spellStart"/>
      <w:r w:rsidRPr="007E3273">
        <w:rPr>
          <w:b/>
          <w:sz w:val="24"/>
          <w:szCs w:val="24"/>
        </w:rPr>
        <w:t>groups</w:t>
      </w:r>
      <w:proofErr w:type="spellEnd"/>
    </w:p>
    <w:p w:rsidR="007E3273" w:rsidRPr="007E3273" w:rsidRDefault="007E3273" w:rsidP="007E3273">
      <w:pPr>
        <w:pStyle w:val="BIBLIOGRAFIA"/>
        <w:numPr>
          <w:ilvl w:val="0"/>
          <w:numId w:val="8"/>
        </w:numPr>
        <w:spacing w:after="120"/>
        <w:jc w:val="both"/>
        <w:rPr>
          <w:sz w:val="24"/>
          <w:szCs w:val="24"/>
          <w:lang w:val="en-US"/>
        </w:rPr>
      </w:pPr>
      <w:r w:rsidRPr="007E3273">
        <w:rPr>
          <w:sz w:val="24"/>
          <w:szCs w:val="24"/>
          <w:lang w:val="en-US"/>
        </w:rPr>
        <w:t xml:space="preserve">Morgan, David L. Focus groups. </w:t>
      </w:r>
      <w:r w:rsidRPr="007E3273">
        <w:rPr>
          <w:i/>
          <w:sz w:val="24"/>
          <w:szCs w:val="24"/>
          <w:lang w:val="en-US"/>
        </w:rPr>
        <w:t>Annual Review of Sociology</w:t>
      </w:r>
      <w:r w:rsidRPr="007E3273">
        <w:rPr>
          <w:sz w:val="24"/>
          <w:szCs w:val="24"/>
          <w:lang w:val="en-US"/>
        </w:rPr>
        <w:t>, v. 22, p. 129-52, 1996.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  <w:lang w:val="en-US"/>
        </w:rPr>
      </w:pPr>
    </w:p>
    <w:p w:rsidR="007E3273" w:rsidRPr="007E3273" w:rsidRDefault="007E3273" w:rsidP="007E3273">
      <w:pPr>
        <w:pStyle w:val="BIBLIOGRAFIA"/>
        <w:spacing w:after="120"/>
        <w:rPr>
          <w:b/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r w:rsidRPr="007E3273">
        <w:rPr>
          <w:b/>
          <w:sz w:val="24"/>
          <w:szCs w:val="24"/>
        </w:rPr>
        <w:t>análise documental e de reconstituição histórica</w:t>
      </w:r>
    </w:p>
    <w:p w:rsidR="007E3273" w:rsidRPr="007E3273" w:rsidRDefault="007E3273" w:rsidP="007E3273">
      <w:pPr>
        <w:pStyle w:val="BIBLIOGRAFI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lastRenderedPageBreak/>
        <w:t>Cellard</w:t>
      </w:r>
      <w:proofErr w:type="spellEnd"/>
      <w:r w:rsidRPr="007E3273">
        <w:rPr>
          <w:sz w:val="24"/>
          <w:szCs w:val="24"/>
        </w:rPr>
        <w:t xml:space="preserve">, André. </w:t>
      </w:r>
      <w:r w:rsidRPr="007E3273">
        <w:rPr>
          <w:i/>
          <w:sz w:val="24"/>
          <w:szCs w:val="24"/>
        </w:rPr>
        <w:t>A análise documental</w:t>
      </w:r>
      <w:r w:rsidRPr="007E3273">
        <w:rPr>
          <w:sz w:val="24"/>
          <w:szCs w:val="24"/>
        </w:rPr>
        <w:t>. Mimeo, 2004.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</w:rPr>
      </w:pPr>
      <w:r w:rsidRPr="007E3273">
        <w:rPr>
          <w:sz w:val="24"/>
          <w:szCs w:val="24"/>
        </w:rPr>
        <w:t xml:space="preserve"> Lopez, Juan. </w:t>
      </w:r>
      <w:r w:rsidRPr="007E3273">
        <w:rPr>
          <w:sz w:val="24"/>
          <w:szCs w:val="24"/>
          <w:lang w:val="pt-PT"/>
        </w:rPr>
        <w:t xml:space="preserve">A escolha da teoria na investigação social comparativa. </w:t>
      </w:r>
      <w:r w:rsidRPr="007E3273">
        <w:rPr>
          <w:i/>
          <w:iCs/>
          <w:sz w:val="24"/>
          <w:szCs w:val="24"/>
          <w:lang w:val="pt-PT"/>
        </w:rPr>
        <w:t>Revista Brasileira de Ciências Sociais</w:t>
      </w:r>
      <w:r w:rsidRPr="007E3273">
        <w:rPr>
          <w:sz w:val="24"/>
          <w:szCs w:val="24"/>
          <w:lang w:val="pt-PT"/>
        </w:rPr>
        <w:t>, v. 27, p. 61-72, fev. 1995</w:t>
      </w:r>
    </w:p>
    <w:p w:rsidR="007E3273" w:rsidRPr="007E3273" w:rsidRDefault="007E3273" w:rsidP="007E3273">
      <w:pPr>
        <w:pStyle w:val="BIBLIOGRAFI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May</w:t>
      </w:r>
      <w:proofErr w:type="spellEnd"/>
      <w:r w:rsidRPr="007E3273">
        <w:rPr>
          <w:sz w:val="24"/>
          <w:szCs w:val="24"/>
        </w:rPr>
        <w:t xml:space="preserve">, </w:t>
      </w:r>
      <w:proofErr w:type="spellStart"/>
      <w:r w:rsidRPr="007E3273">
        <w:rPr>
          <w:sz w:val="24"/>
          <w:szCs w:val="24"/>
        </w:rPr>
        <w:t>Tim</w:t>
      </w:r>
      <w:proofErr w:type="spellEnd"/>
      <w:r w:rsidRPr="007E3273">
        <w:rPr>
          <w:sz w:val="24"/>
          <w:szCs w:val="24"/>
        </w:rPr>
        <w:t xml:space="preserve">. Pesquisa documental: escavações e evidências. </w:t>
      </w:r>
      <w:proofErr w:type="gramStart"/>
      <w:r w:rsidRPr="007E3273">
        <w:rPr>
          <w:sz w:val="24"/>
          <w:szCs w:val="24"/>
        </w:rPr>
        <w:t>In:</w:t>
      </w:r>
      <w:proofErr w:type="gramEnd"/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  <w:t xml:space="preserve"> </w:t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sz w:val="24"/>
          <w:szCs w:val="24"/>
        </w:rPr>
        <w:softHyphen/>
      </w:r>
      <w:r w:rsidRPr="007E3273">
        <w:rPr>
          <w:i/>
          <w:sz w:val="24"/>
          <w:szCs w:val="24"/>
        </w:rPr>
        <w:t>Pes</w:t>
      </w:r>
      <w:r w:rsidRPr="007E3273">
        <w:rPr>
          <w:i/>
          <w:iCs/>
          <w:sz w:val="24"/>
          <w:szCs w:val="24"/>
        </w:rPr>
        <w:t>quisa social: questões, métodos e processos</w:t>
      </w:r>
      <w:r w:rsidRPr="007E3273">
        <w:rPr>
          <w:sz w:val="24"/>
          <w:szCs w:val="24"/>
        </w:rPr>
        <w:t xml:space="preserve">. Porto Alegre, </w:t>
      </w:r>
      <w:proofErr w:type="spellStart"/>
      <w:r w:rsidRPr="007E3273">
        <w:rPr>
          <w:sz w:val="24"/>
          <w:szCs w:val="24"/>
        </w:rPr>
        <w:t>Artmed</w:t>
      </w:r>
      <w:proofErr w:type="spellEnd"/>
      <w:r w:rsidRPr="007E3273">
        <w:rPr>
          <w:sz w:val="24"/>
          <w:szCs w:val="24"/>
        </w:rPr>
        <w:t xml:space="preserve">, 2004. </w:t>
      </w:r>
      <w:proofErr w:type="gramStart"/>
      <w:r w:rsidRPr="007E3273">
        <w:rPr>
          <w:sz w:val="24"/>
          <w:szCs w:val="24"/>
        </w:rPr>
        <w:t>p.</w:t>
      </w:r>
      <w:proofErr w:type="gramEnd"/>
      <w:r w:rsidRPr="007E3273">
        <w:rPr>
          <w:sz w:val="24"/>
          <w:szCs w:val="24"/>
        </w:rPr>
        <w:t xml:space="preserve"> 205-30.</w:t>
      </w:r>
    </w:p>
    <w:p w:rsidR="007E3273" w:rsidRPr="007E3273" w:rsidRDefault="007E3273" w:rsidP="007E3273">
      <w:pPr>
        <w:pStyle w:val="BIBLIOGRAFI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 w:rsidRPr="007E3273">
        <w:rPr>
          <w:sz w:val="24"/>
          <w:szCs w:val="24"/>
        </w:rPr>
        <w:t>Mulhal</w:t>
      </w:r>
      <w:proofErr w:type="spellEnd"/>
      <w:r w:rsidRPr="007E3273">
        <w:rPr>
          <w:sz w:val="24"/>
          <w:szCs w:val="24"/>
        </w:rPr>
        <w:t xml:space="preserve">, Terry &amp; Morais, </w:t>
      </w:r>
      <w:proofErr w:type="spellStart"/>
      <w:r w:rsidRPr="007E3273">
        <w:rPr>
          <w:sz w:val="24"/>
          <w:szCs w:val="24"/>
        </w:rPr>
        <w:t>Josimar</w:t>
      </w:r>
      <w:proofErr w:type="spellEnd"/>
      <w:r w:rsidRPr="007E3273">
        <w:rPr>
          <w:sz w:val="24"/>
          <w:szCs w:val="24"/>
        </w:rPr>
        <w:t xml:space="preserve">. “Mapeando o reino” da sociologia histórica: reflexões acerca do modelo teórico-metodológico de </w:t>
      </w:r>
      <w:proofErr w:type="spellStart"/>
      <w:r w:rsidRPr="007E3273">
        <w:rPr>
          <w:sz w:val="24"/>
          <w:szCs w:val="24"/>
        </w:rPr>
        <w:t>Theda</w:t>
      </w:r>
      <w:proofErr w:type="spellEnd"/>
      <w:r w:rsidRPr="007E3273">
        <w:rPr>
          <w:sz w:val="24"/>
          <w:szCs w:val="24"/>
        </w:rPr>
        <w:t xml:space="preserve"> </w:t>
      </w:r>
      <w:proofErr w:type="spellStart"/>
      <w:r w:rsidRPr="007E3273">
        <w:rPr>
          <w:sz w:val="24"/>
          <w:szCs w:val="24"/>
        </w:rPr>
        <w:t>Skocpol</w:t>
      </w:r>
      <w:proofErr w:type="spellEnd"/>
      <w:r w:rsidRPr="007E3273">
        <w:rPr>
          <w:sz w:val="24"/>
          <w:szCs w:val="24"/>
        </w:rPr>
        <w:t xml:space="preserve">. </w:t>
      </w:r>
      <w:r w:rsidRPr="007E3273">
        <w:rPr>
          <w:i/>
          <w:sz w:val="24"/>
          <w:szCs w:val="24"/>
        </w:rPr>
        <w:t>BIB: Boletim Informativo e Bibliográfico de Ciências Sociais</w:t>
      </w:r>
      <w:r w:rsidRPr="007E3273">
        <w:rPr>
          <w:sz w:val="24"/>
          <w:szCs w:val="24"/>
        </w:rPr>
        <w:t>, n. 45, 1998.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</w:rPr>
      </w:pPr>
      <w:r w:rsidRPr="007E3273">
        <w:rPr>
          <w:sz w:val="24"/>
          <w:szCs w:val="24"/>
        </w:rPr>
        <w:t xml:space="preserve"> </w:t>
      </w:r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r w:rsidRPr="007E3273">
        <w:rPr>
          <w:b/>
          <w:sz w:val="24"/>
          <w:szCs w:val="24"/>
        </w:rPr>
        <w:t>estudos de caso</w:t>
      </w:r>
    </w:p>
    <w:p w:rsidR="007E3273" w:rsidRPr="007E3273" w:rsidRDefault="007E3273" w:rsidP="007E3273">
      <w:pPr>
        <w:pStyle w:val="BIBLIOGRAFIA"/>
        <w:numPr>
          <w:ilvl w:val="0"/>
          <w:numId w:val="9"/>
        </w:numPr>
        <w:spacing w:after="120"/>
        <w:jc w:val="both"/>
        <w:rPr>
          <w:sz w:val="24"/>
          <w:szCs w:val="24"/>
          <w:lang w:val="en-US"/>
        </w:rPr>
      </w:pPr>
      <w:r w:rsidRPr="007E3273">
        <w:rPr>
          <w:sz w:val="24"/>
          <w:szCs w:val="24"/>
          <w:lang w:val="en-US"/>
        </w:rPr>
        <w:t xml:space="preserve">Stake, Robert E. Case Studies in </w:t>
      </w:r>
      <w:proofErr w:type="spellStart"/>
      <w:r w:rsidRPr="007E3273">
        <w:rPr>
          <w:sz w:val="24"/>
          <w:szCs w:val="24"/>
          <w:lang w:val="en-US"/>
        </w:rPr>
        <w:t>Denzi</w:t>
      </w:r>
      <w:proofErr w:type="spellEnd"/>
      <w:r w:rsidRPr="007E3273">
        <w:rPr>
          <w:sz w:val="24"/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E3273">
            <w:rPr>
              <w:sz w:val="24"/>
              <w:szCs w:val="24"/>
              <w:lang w:val="en-US"/>
            </w:rPr>
            <w:t>Norman</w:t>
          </w:r>
        </w:smartTag>
      </w:smartTag>
      <w:r w:rsidRPr="007E3273">
        <w:rPr>
          <w:sz w:val="24"/>
          <w:szCs w:val="24"/>
          <w:lang w:val="en-US"/>
        </w:rPr>
        <w:t xml:space="preserve"> e </w:t>
      </w:r>
      <w:proofErr w:type="spellStart"/>
      <w:r w:rsidRPr="007E3273">
        <w:rPr>
          <w:sz w:val="24"/>
          <w:szCs w:val="24"/>
          <w:lang w:val="en-US"/>
        </w:rPr>
        <w:t>Yvonna</w:t>
      </w:r>
      <w:proofErr w:type="spellEnd"/>
      <w:r w:rsidRPr="007E3273">
        <w:rPr>
          <w:sz w:val="24"/>
          <w:szCs w:val="24"/>
          <w:lang w:val="en-US"/>
        </w:rPr>
        <w:t xml:space="preserve"> Lincoln. </w:t>
      </w:r>
      <w:r w:rsidRPr="007E3273">
        <w:rPr>
          <w:i/>
          <w:sz w:val="24"/>
          <w:szCs w:val="24"/>
          <w:lang w:val="en-US"/>
        </w:rPr>
        <w:t>Handbook of qualitative Research</w:t>
      </w:r>
      <w:r w:rsidRPr="007E3273">
        <w:rPr>
          <w:sz w:val="24"/>
          <w:szCs w:val="24"/>
          <w:lang w:val="en-US"/>
        </w:rPr>
        <w:t>. London: Sage, 1994.</w:t>
      </w:r>
    </w:p>
    <w:p w:rsidR="007E3273" w:rsidRPr="007E3273" w:rsidRDefault="007E3273" w:rsidP="007E3273">
      <w:pPr>
        <w:pStyle w:val="BIBLIOGRAFIA"/>
        <w:numPr>
          <w:ilvl w:val="0"/>
          <w:numId w:val="9"/>
        </w:numPr>
        <w:spacing w:after="120"/>
        <w:jc w:val="both"/>
        <w:rPr>
          <w:sz w:val="24"/>
          <w:szCs w:val="24"/>
          <w:lang w:val="en-US"/>
        </w:rPr>
      </w:pPr>
      <w:proofErr w:type="spellStart"/>
      <w:r w:rsidRPr="007E3273">
        <w:rPr>
          <w:sz w:val="24"/>
          <w:szCs w:val="24"/>
          <w:lang w:val="en-US"/>
        </w:rPr>
        <w:t>Eisenhardt</w:t>
      </w:r>
      <w:proofErr w:type="spellEnd"/>
      <w:r w:rsidRPr="007E3273">
        <w:rPr>
          <w:sz w:val="24"/>
          <w:szCs w:val="24"/>
          <w:lang w:val="en-US"/>
        </w:rPr>
        <w:t xml:space="preserve">, Kathleen M. </w:t>
      </w:r>
      <w:smartTag w:uri="urn:schemas-microsoft-com:office:smarttags" w:element="PlaceType">
        <w:r w:rsidRPr="007E3273">
          <w:rPr>
            <w:sz w:val="24"/>
            <w:szCs w:val="24"/>
            <w:lang w:val="en-US"/>
          </w:rPr>
          <w:t>Building</w:t>
        </w:r>
      </w:smartTag>
      <w:r w:rsidRPr="007E3273">
        <w:rPr>
          <w:sz w:val="24"/>
          <w:szCs w:val="24"/>
          <w:lang w:val="en-US"/>
        </w:rPr>
        <w:t xml:space="preserve"> theories from case study research. </w:t>
      </w:r>
      <w:r w:rsidRPr="007E3273">
        <w:rPr>
          <w:i/>
          <w:sz w:val="24"/>
          <w:szCs w:val="24"/>
          <w:lang w:val="en-US"/>
        </w:rPr>
        <w:t>Academy of Management Review</w:t>
      </w:r>
      <w:r w:rsidRPr="007E3273">
        <w:rPr>
          <w:sz w:val="24"/>
          <w:szCs w:val="24"/>
          <w:lang w:val="en-US"/>
        </w:rPr>
        <w:t xml:space="preserve">, v. 14, n. 4, p. 532-50, </w:t>
      </w:r>
      <w:proofErr w:type="gramStart"/>
      <w:r w:rsidRPr="007E3273">
        <w:rPr>
          <w:sz w:val="24"/>
          <w:szCs w:val="24"/>
          <w:lang w:val="en-US"/>
        </w:rPr>
        <w:t>1989 .</w:t>
      </w:r>
      <w:proofErr w:type="gramEnd"/>
    </w:p>
    <w:p w:rsidR="007E3273" w:rsidRPr="007E3273" w:rsidRDefault="007E3273" w:rsidP="007E3273">
      <w:pPr>
        <w:pStyle w:val="BIBLIOGRAFIA"/>
        <w:spacing w:after="120"/>
        <w:rPr>
          <w:sz w:val="24"/>
          <w:szCs w:val="24"/>
          <w:lang w:val="en-US"/>
        </w:rPr>
      </w:pPr>
    </w:p>
    <w:p w:rsidR="007E3273" w:rsidRPr="007E3273" w:rsidRDefault="007E3273" w:rsidP="007E3273">
      <w:pPr>
        <w:pStyle w:val="BIBLIOGRAFIA"/>
        <w:spacing w:after="120"/>
        <w:rPr>
          <w:b/>
          <w:sz w:val="24"/>
          <w:szCs w:val="24"/>
        </w:rPr>
      </w:pPr>
      <w:r w:rsidRPr="007E3273">
        <w:rPr>
          <w:sz w:val="24"/>
          <w:szCs w:val="24"/>
        </w:rPr>
        <w:t xml:space="preserve">Para </w:t>
      </w:r>
      <w:r w:rsidRPr="007E3273">
        <w:rPr>
          <w:b/>
          <w:sz w:val="24"/>
          <w:szCs w:val="24"/>
        </w:rPr>
        <w:t>produção e socialização de resultados</w:t>
      </w:r>
    </w:p>
    <w:p w:rsidR="007E3273" w:rsidRPr="007E3273" w:rsidRDefault="007E3273" w:rsidP="007E3273">
      <w:pPr>
        <w:pStyle w:val="BIBLIOGRAFIA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7E3273">
        <w:rPr>
          <w:sz w:val="24"/>
          <w:szCs w:val="24"/>
        </w:rPr>
        <w:t xml:space="preserve">Eco, Umberto. </w:t>
      </w:r>
      <w:r w:rsidRPr="007E3273">
        <w:rPr>
          <w:i/>
          <w:sz w:val="24"/>
          <w:szCs w:val="24"/>
        </w:rPr>
        <w:t>Como se faz uma tese</w:t>
      </w:r>
      <w:r w:rsidRPr="007E3273">
        <w:rPr>
          <w:sz w:val="24"/>
          <w:szCs w:val="24"/>
        </w:rPr>
        <w:t xml:space="preserve">. São Paulo, Perspectiva, 2000. Capítulo 5. </w:t>
      </w:r>
    </w:p>
    <w:p w:rsidR="00F84DF7" w:rsidRPr="00F84DF7" w:rsidRDefault="00F84DF7" w:rsidP="00F84DF7">
      <w:pPr>
        <w:pStyle w:val="BIBLIOGRAFIA"/>
        <w:spacing w:after="120"/>
        <w:jc w:val="both"/>
        <w:rPr>
          <w:sz w:val="24"/>
          <w:szCs w:val="24"/>
        </w:rPr>
      </w:pPr>
      <w:r w:rsidRPr="00F84DF7">
        <w:rPr>
          <w:sz w:val="24"/>
          <w:szCs w:val="24"/>
        </w:rPr>
        <w:t xml:space="preserve">POPPER, Karl. </w:t>
      </w:r>
      <w:r w:rsidRPr="00F84DF7">
        <w:rPr>
          <w:i/>
          <w:sz w:val="24"/>
          <w:szCs w:val="24"/>
        </w:rPr>
        <w:t>Lógica das ciências sociais</w:t>
      </w:r>
      <w:r w:rsidRPr="00F84DF7">
        <w:rPr>
          <w:sz w:val="24"/>
          <w:szCs w:val="24"/>
        </w:rPr>
        <w:t>. Rio de Janeiro</w:t>
      </w:r>
      <w:r w:rsidR="0065273D">
        <w:rPr>
          <w:sz w:val="24"/>
          <w:szCs w:val="24"/>
        </w:rPr>
        <w:t>:</w:t>
      </w:r>
      <w:r w:rsidRPr="00F84DF7">
        <w:rPr>
          <w:sz w:val="24"/>
          <w:szCs w:val="24"/>
        </w:rPr>
        <w:t xml:space="preserve"> Tempo </w:t>
      </w:r>
      <w:proofErr w:type="gramStart"/>
      <w:r w:rsidRPr="00F84DF7">
        <w:rPr>
          <w:sz w:val="24"/>
          <w:szCs w:val="24"/>
        </w:rPr>
        <w:t>Brasileiro/UnB, 1978</w:t>
      </w:r>
      <w:proofErr w:type="gramEnd"/>
      <w:r w:rsidRPr="00F84DF7">
        <w:rPr>
          <w:sz w:val="24"/>
          <w:szCs w:val="24"/>
        </w:rPr>
        <w:t xml:space="preserve">. </w:t>
      </w:r>
      <w:proofErr w:type="gramStart"/>
      <w:r w:rsidRPr="00F84DF7">
        <w:rPr>
          <w:sz w:val="24"/>
          <w:szCs w:val="24"/>
        </w:rPr>
        <w:t>Cap.</w:t>
      </w:r>
      <w:proofErr w:type="gramEnd"/>
      <w:r w:rsidRPr="00F84DF7">
        <w:rPr>
          <w:sz w:val="24"/>
          <w:szCs w:val="24"/>
        </w:rPr>
        <w:t>: A racionalidade das revoluções científicas.</w:t>
      </w:r>
    </w:p>
    <w:p w:rsidR="00F84DF7" w:rsidRDefault="00F84DF7">
      <w:pPr>
        <w:pStyle w:val="BIBLIOGRAFIA"/>
      </w:pPr>
    </w:p>
    <w:p w:rsidR="00F84DF7" w:rsidRPr="007E3273" w:rsidRDefault="00F84DF7">
      <w:pPr>
        <w:pStyle w:val="BIBLIOGRAFIA"/>
        <w:rPr>
          <w:sz w:val="24"/>
        </w:rPr>
      </w:pPr>
      <w:proofErr w:type="spellStart"/>
      <w:r w:rsidRPr="007E3273">
        <w:rPr>
          <w:b/>
          <w:sz w:val="24"/>
        </w:rPr>
        <w:t>Obs</w:t>
      </w:r>
      <w:proofErr w:type="spellEnd"/>
      <w:r w:rsidRPr="007E3273">
        <w:rPr>
          <w:sz w:val="24"/>
        </w:rPr>
        <w:t>: bibliografia complementar será fornecida ao longo do curso</w:t>
      </w:r>
    </w:p>
    <w:sectPr w:rsidR="00F84DF7" w:rsidRPr="007E3273" w:rsidSect="003C5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endnotePr>
        <w:numFmt w:val="decimal"/>
      </w:endnotePr>
      <w:pgSz w:w="12242" w:h="15842" w:code="1"/>
      <w:pgMar w:top="1797" w:right="612" w:bottom="1134" w:left="1134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DD" w:rsidRDefault="00C059DD">
      <w:r>
        <w:separator/>
      </w:r>
    </w:p>
  </w:endnote>
  <w:endnote w:type="continuationSeparator" w:id="0">
    <w:p w:rsidR="00C059DD" w:rsidRDefault="00C0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Default="00F84D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Default="00D569B5">
    <w:pPr>
      <w:pStyle w:val="Rodap"/>
    </w:pPr>
    <w:r w:rsidRPr="00D569B5">
      <w:rPr>
        <w:noProof/>
        <w:spacing w:val="0"/>
      </w:rPr>
      <w:pict>
        <v:line id="_x0000_s1035" style="position:absolute;left:0;text-align:left;z-index:9" from=".95pt,2.45pt" to="526.6pt,2.5pt" o:allowincell="f" strokeweight=".25pt">
          <v:stroke startarrowwidth="narrow" startarrowlength="short" endarrowwidth="narrow" endarrowlength="short"/>
        </v:line>
      </w:pict>
    </w:r>
    <w:r w:rsidRPr="00D569B5">
      <w:rPr>
        <w:noProof/>
        <w:spacing w:val="0"/>
      </w:rPr>
      <w:pict>
        <v:line id="_x0000_s1034" style="position:absolute;left:0;text-align:left;z-index:8" from="1.2pt,734.4pt" to="498.05pt,734.45pt" o:allowincell="f" strokeweight=".25pt">
          <v:stroke startarrowwidth="narrow" startarrowlength="short" endarrowwidth="narrow" endarrowlength="short"/>
        </v:line>
      </w:pict>
    </w:r>
    <w:r w:rsidRPr="00D569B5">
      <w:rPr>
        <w:noProof/>
        <w:spacing w:val="0"/>
      </w:rPr>
      <w:pict>
        <v:line id="_x0000_s1032" style="position:absolute;left:0;text-align:left;z-index:7" from="1.2pt,734.4pt" to="498.05pt,734.45pt" o:allowincell="f" strokeweight=".25pt">
          <v:stroke startarrowwidth="narrow" startarrowlength="short" endarrowwidth="narrow" endarrowlength="short"/>
        </v:line>
      </w:pict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  <w:r w:rsidR="00F84DF7">
      <w:softHyphen/>
    </w:r>
  </w:p>
  <w:p w:rsidR="00F84DF7" w:rsidRDefault="00F84DF7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Default="00D569B5">
    <w:pPr>
      <w:pStyle w:val="Rodap"/>
    </w:pPr>
    <w:r w:rsidRPr="00D569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411.35pt;margin-top:1.1pt;width:126pt;height:45pt;z-index:12;mso-wrap-edited:f" wrapcoords="0 0 21600 0 21600 21600 0 21600 0 0" filled="f" stroked="f">
          <v:textbox style="mso-next-textbox:#_x0000_s1041">
            <w:txbxContent>
              <w:p w:rsidR="00F84DF7" w:rsidRDefault="00F84DF7">
                <w:pPr>
                  <w:jc w:val="left"/>
                  <w:rPr>
                    <w:rFonts w:ascii="Zurich Cn BT" w:hAnsi="Zurich Cn BT" w:cs="Arial"/>
                    <w:spacing w:val="0"/>
                    <w:sz w:val="14"/>
                  </w:rPr>
                </w:pPr>
                <w:r>
                  <w:rPr>
                    <w:rFonts w:ascii="Zurich Cn BT" w:hAnsi="Zurich Cn BT" w:cs="Arial"/>
                    <w:spacing w:val="0"/>
                    <w:sz w:val="14"/>
                  </w:rPr>
                  <w:t>Av. Nove</w:t>
                </w:r>
                <w:proofErr w:type="gramStart"/>
                <w:r>
                  <w:rPr>
                    <w:rFonts w:ascii="Zurich Cn BT" w:hAnsi="Zurich Cn BT" w:cs="Arial"/>
                    <w:spacing w:val="0"/>
                    <w:sz w:val="14"/>
                  </w:rPr>
                  <w:t xml:space="preserve">  </w:t>
                </w:r>
                <w:proofErr w:type="gramEnd"/>
                <w:r>
                  <w:rPr>
                    <w:rFonts w:ascii="Zurich Cn BT" w:hAnsi="Zurich Cn BT" w:cs="Arial"/>
                    <w:spacing w:val="0"/>
                    <w:sz w:val="14"/>
                  </w:rPr>
                  <w:t>de Julho 2029</w:t>
                </w:r>
              </w:p>
              <w:p w:rsidR="00F84DF7" w:rsidRDefault="00F84DF7">
                <w:pPr>
                  <w:jc w:val="left"/>
                  <w:rPr>
                    <w:rFonts w:ascii="Zurich Cn BT" w:hAnsi="Zurich Cn BT" w:cs="Arial"/>
                    <w:spacing w:val="0"/>
                    <w:sz w:val="14"/>
                  </w:rPr>
                </w:pPr>
                <w:r>
                  <w:rPr>
                    <w:rFonts w:ascii="Zurich Cn BT" w:hAnsi="Zurich Cn BT" w:cs="Arial"/>
                    <w:spacing w:val="0"/>
                    <w:sz w:val="14"/>
                  </w:rPr>
                  <w:t>01313-902 São Paulo SP Brasil</w:t>
                </w:r>
              </w:p>
              <w:p w:rsidR="00F84DF7" w:rsidRDefault="00F84DF7">
                <w:pPr>
                  <w:jc w:val="left"/>
                  <w:rPr>
                    <w:rFonts w:ascii="Zurich Cn BT" w:hAnsi="Zurich Cn BT" w:cs="Arial"/>
                    <w:spacing w:val="0"/>
                    <w:sz w:val="14"/>
                  </w:rPr>
                </w:pPr>
                <w:proofErr w:type="spellStart"/>
                <w:r>
                  <w:rPr>
                    <w:rFonts w:ascii="Zurich Cn BT" w:hAnsi="Zurich Cn BT" w:cs="Arial"/>
                    <w:spacing w:val="0"/>
                    <w:sz w:val="14"/>
                  </w:rPr>
                  <w:t>Tel</w:t>
                </w:r>
                <w:proofErr w:type="spellEnd"/>
                <w:r>
                  <w:rPr>
                    <w:rFonts w:ascii="Zurich Cn BT" w:hAnsi="Zurich Cn BT" w:cs="Arial"/>
                    <w:spacing w:val="0"/>
                    <w:sz w:val="14"/>
                  </w:rPr>
                  <w:t xml:space="preserve"> 011/ 3281 7700 Fax 011/ 3284 1789</w:t>
                </w:r>
              </w:p>
              <w:p w:rsidR="00F84DF7" w:rsidRDefault="00F84DF7">
                <w:pPr>
                  <w:jc w:val="left"/>
                  <w:rPr>
                    <w:rFonts w:ascii="Zurich Cn BT" w:hAnsi="Zurich Cn BT"/>
                  </w:rPr>
                </w:pPr>
                <w:r>
                  <w:rPr>
                    <w:rFonts w:ascii="Zurich Cn BT" w:hAnsi="Zurich Cn BT" w:cs="Arial"/>
                    <w:spacing w:val="0"/>
                    <w:sz w:val="14"/>
                  </w:rPr>
                  <w:t>Internet www.fgvsp.br</w:t>
                </w:r>
              </w:p>
            </w:txbxContent>
          </v:textbox>
        </v:shape>
      </w:pict>
    </w:r>
  </w:p>
  <w:p w:rsidR="00F84DF7" w:rsidRDefault="00F84D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DD" w:rsidRDefault="00C059DD">
      <w:r>
        <w:separator/>
      </w:r>
    </w:p>
  </w:footnote>
  <w:footnote w:type="continuationSeparator" w:id="0">
    <w:p w:rsidR="00C059DD" w:rsidRDefault="00C0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Default="00F84D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Default="00F84DF7"/>
  <w:p w:rsidR="00F84DF7" w:rsidRDefault="00D569B5">
    <w:r w:rsidRPr="00D569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13.25pt;margin-top:18.7pt;width:116.9pt;height:49.85pt;z-index:1" stroked="f">
          <v:textbox>
            <w:txbxContent>
              <w:p w:rsidR="00F84DF7" w:rsidRDefault="00C157E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2pt;height:42pt">
                      <v:imagedata r:id="rId1" o:title="LOGOS"/>
                    </v:shape>
                  </w:pict>
                </w:r>
              </w:p>
            </w:txbxContent>
          </v:textbox>
        </v:shape>
      </w:pict>
    </w:r>
    <w:r w:rsidRPr="00D569B5">
      <w:rPr>
        <w:noProof/>
        <w:spacing w:val="0"/>
      </w:rPr>
      <w:pict>
        <v:line id="_x0000_s1038" style="position:absolute;left:0;text-align:left;z-index:10" from=".95pt,74.45pt" to="526.6pt,74.5pt" o:allowincell="f" strokeweight=".25pt">
          <v:stroke startarrowwidth="narrow" startarrowlength="short" endarrowwidth="narrow" endarrowlength="short"/>
        </v:line>
      </w:pict>
    </w:r>
    <w:r w:rsidRPr="00D569B5">
      <w:rPr>
        <w:noProof/>
      </w:rPr>
      <w:pict>
        <v:rect id="_x0000_s1029" style="position:absolute;left:0;text-align:left;margin-left:320.75pt;margin-top:36pt;width:7.25pt;height:36.05pt;z-index:4" o:allowincell="f" filled="f" stroked="f">
          <v:textbox inset="1pt,1pt,1pt,1pt">
            <w:txbxContent>
              <w:p w:rsidR="00F84DF7" w:rsidRDefault="00F84DF7"/>
            </w:txbxContent>
          </v:textbox>
        </v:rect>
      </w:pict>
    </w:r>
    <w:r w:rsidRPr="00D569B5">
      <w:rPr>
        <w:noProof/>
      </w:rPr>
      <w:pict>
        <v:rect id="_x0000_s1027" style="position:absolute;left:0;text-align:left;margin-left:327.95pt;margin-top:43.2pt;width:7.25pt;height:21.65pt;z-index:3" o:allowincell="f" filled="f" stroked="f">
          <v:textbox inset="1pt,1pt,1pt,1pt">
            <w:txbxContent>
              <w:p w:rsidR="00F84DF7" w:rsidRDefault="00F84DF7"/>
            </w:txbxContent>
          </v:textbox>
        </v:rect>
      </w:pict>
    </w:r>
    <w:r w:rsidRPr="00D569B5">
      <w:rPr>
        <w:noProof/>
      </w:rPr>
      <w:pict>
        <v:rect id="_x0000_s1025" style="position:absolute;left:0;text-align:left;margin-left:320.75pt;margin-top:50.4pt;width:2pt;height:21.65pt;z-index:2" o:allowincell="f" filled="f" stroked="f">
          <v:textbox inset="1pt,1pt,1pt,1pt">
            <w:txbxContent>
              <w:p w:rsidR="00F84DF7" w:rsidRDefault="00F84DF7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Default="00D569B5">
    <w:r w:rsidRPr="00D569B5">
      <w:rPr>
        <w:noProof/>
        <w:spacing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-12.5pt;margin-top:30.95pt;width:116.9pt;height:49.85pt;z-index:11" stroked="f">
          <v:textbox>
            <w:txbxContent>
              <w:p w:rsidR="00F84DF7" w:rsidRDefault="00D569B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2pt;height:42pt">
                      <v:imagedata r:id="rId1" o:title="LOGOS"/>
                    </v:shape>
                  </w:pict>
                </w:r>
              </w:p>
            </w:txbxContent>
          </v:textbox>
        </v:shape>
      </w:pict>
    </w:r>
    <w:r w:rsidRPr="00D569B5">
      <w:rPr>
        <w:noProof/>
        <w:spacing w:val="0"/>
      </w:rPr>
      <w:pict>
        <v:line id="_x0000_s1030" style="position:absolute;left:0;text-align:left;z-index:5" from="1.2pt,86.4pt" to="526.6pt,86.45pt" o:allowincell="f" strokeweight=".25pt">
          <v:stroke startarrowwidth="narrow" startarrowlength="short" endarrowwidth="narrow" endarrowlength="short"/>
        </v:line>
      </w:pict>
    </w:r>
    <w:r w:rsidRPr="00D569B5">
      <w:rPr>
        <w:noProof/>
        <w:spacing w:val="0"/>
      </w:rPr>
      <w:pict>
        <v:line id="_x0000_s1031" style="position:absolute;left:0;text-align:left;z-index:6" from=".95pt,734.4pt" to="526.6pt,734.45pt" o:allowincell="f" strokeweight=".25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0EF"/>
    <w:multiLevelType w:val="hybridMultilevel"/>
    <w:tmpl w:val="1902BFEE"/>
    <w:lvl w:ilvl="0" w:tplc="04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6C147AD"/>
    <w:multiLevelType w:val="hybridMultilevel"/>
    <w:tmpl w:val="E730C9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405E1"/>
    <w:multiLevelType w:val="hybridMultilevel"/>
    <w:tmpl w:val="B3E84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A536A"/>
    <w:multiLevelType w:val="hybridMultilevel"/>
    <w:tmpl w:val="F22AF6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13A7E"/>
    <w:multiLevelType w:val="hybridMultilevel"/>
    <w:tmpl w:val="F24268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169C9"/>
    <w:multiLevelType w:val="hybridMultilevel"/>
    <w:tmpl w:val="3ECC9F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95E46"/>
    <w:multiLevelType w:val="hybridMultilevel"/>
    <w:tmpl w:val="121650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A687C"/>
    <w:multiLevelType w:val="hybridMultilevel"/>
    <w:tmpl w:val="493AB728"/>
    <w:lvl w:ilvl="0" w:tplc="C84471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F4049CE">
      <w:start w:val="6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717756B"/>
    <w:multiLevelType w:val="hybridMultilevel"/>
    <w:tmpl w:val="9CB8E0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D2967"/>
    <w:multiLevelType w:val="hybridMultilevel"/>
    <w:tmpl w:val="484AC2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2088F"/>
    <w:multiLevelType w:val="hybridMultilevel"/>
    <w:tmpl w:val="E752C2CC"/>
    <w:lvl w:ilvl="0" w:tplc="C84471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D6C96"/>
    <w:multiLevelType w:val="hybridMultilevel"/>
    <w:tmpl w:val="0B6814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24340"/>
    <w:multiLevelType w:val="hybridMultilevel"/>
    <w:tmpl w:val="386C14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97501"/>
    <w:multiLevelType w:val="hybridMultilevel"/>
    <w:tmpl w:val="A0C420B4"/>
    <w:lvl w:ilvl="0" w:tplc="0416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linkStyle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F7"/>
    <w:rsid w:val="00264B69"/>
    <w:rsid w:val="00267834"/>
    <w:rsid w:val="003C5481"/>
    <w:rsid w:val="004573AC"/>
    <w:rsid w:val="0065273D"/>
    <w:rsid w:val="00680B2D"/>
    <w:rsid w:val="006C1CB5"/>
    <w:rsid w:val="00731D0A"/>
    <w:rsid w:val="00781599"/>
    <w:rsid w:val="007E3273"/>
    <w:rsid w:val="00804E36"/>
    <w:rsid w:val="009A2532"/>
    <w:rsid w:val="009B3B59"/>
    <w:rsid w:val="00AF180D"/>
    <w:rsid w:val="00B05BF8"/>
    <w:rsid w:val="00B55EAA"/>
    <w:rsid w:val="00C059DD"/>
    <w:rsid w:val="00C157E2"/>
    <w:rsid w:val="00CD5892"/>
    <w:rsid w:val="00D569B5"/>
    <w:rsid w:val="00D905B7"/>
    <w:rsid w:val="00DE35AA"/>
    <w:rsid w:val="00DF7932"/>
    <w:rsid w:val="00E31F98"/>
    <w:rsid w:val="00EE1D29"/>
    <w:rsid w:val="00F84DF7"/>
    <w:rsid w:val="00F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81"/>
    <w:pPr>
      <w:tabs>
        <w:tab w:val="left" w:pos="6521"/>
      </w:tabs>
      <w:jc w:val="both"/>
    </w:pPr>
    <w:rPr>
      <w:spacing w:val="-5"/>
      <w:lang w:val="pt-BR" w:eastAsia="pt-BR"/>
    </w:rPr>
  </w:style>
  <w:style w:type="paragraph" w:styleId="Ttulo1">
    <w:name w:val="heading 1"/>
    <w:basedOn w:val="Normal"/>
    <w:next w:val="Normal"/>
    <w:qFormat/>
    <w:rsid w:val="003C5481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3C5481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rsid w:val="003C5481"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rsid w:val="003C5481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rsid w:val="003C5481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rsid w:val="003C5481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rsid w:val="003C5481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rsid w:val="003C5481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rsid w:val="003C5481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C5481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3C5481"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rsid w:val="003C5481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3C5481"/>
    <w:pPr>
      <w:tabs>
        <w:tab w:val="left" w:leader="dot" w:pos="7201"/>
      </w:tabs>
      <w:ind w:left="340"/>
    </w:pPr>
    <w:rPr>
      <w:noProof/>
      <w:lang w:val="pt-BR" w:eastAsia="pt-BR"/>
    </w:rPr>
  </w:style>
  <w:style w:type="paragraph" w:customStyle="1" w:styleId="NIVEL1">
    <w:name w:val="NIVEL1"/>
    <w:next w:val="Normal"/>
    <w:rsid w:val="003C5481"/>
    <w:pPr>
      <w:ind w:left="624" w:hanging="284"/>
    </w:pPr>
    <w:rPr>
      <w:lang w:val="pt-BR" w:eastAsia="pt-BR"/>
    </w:rPr>
  </w:style>
  <w:style w:type="paragraph" w:customStyle="1" w:styleId="NIVEL2">
    <w:name w:val="NIVEL2"/>
    <w:basedOn w:val="NIVEL1"/>
    <w:next w:val="Normal"/>
    <w:rsid w:val="003C5481"/>
    <w:pPr>
      <w:ind w:left="908"/>
    </w:pPr>
  </w:style>
  <w:style w:type="paragraph" w:customStyle="1" w:styleId="NIVEL3">
    <w:name w:val="NIVEL3"/>
    <w:basedOn w:val="NIVEL1"/>
    <w:next w:val="Normal"/>
    <w:rsid w:val="003C5481"/>
    <w:pPr>
      <w:ind w:left="1191"/>
    </w:pPr>
  </w:style>
  <w:style w:type="paragraph" w:customStyle="1" w:styleId="ENTRELINHA">
    <w:name w:val="ENTRELINHA"/>
    <w:next w:val="Normal"/>
    <w:rsid w:val="003C5481"/>
    <w:rPr>
      <w:sz w:val="16"/>
      <w:lang w:val="pt-BR" w:eastAsia="pt-BR"/>
    </w:rPr>
  </w:style>
  <w:style w:type="paragraph" w:customStyle="1" w:styleId="TITULO01">
    <w:name w:val="TITULO01"/>
    <w:next w:val="Normal"/>
    <w:rsid w:val="003C5481"/>
    <w:pPr>
      <w:tabs>
        <w:tab w:val="left" w:pos="227"/>
      </w:tabs>
      <w:spacing w:before="120" w:after="60"/>
    </w:pPr>
    <w:rPr>
      <w:u w:val="single"/>
      <w:lang w:val="pt-BR" w:eastAsia="pt-BR"/>
    </w:rPr>
  </w:style>
  <w:style w:type="paragraph" w:customStyle="1" w:styleId="TITULO02">
    <w:name w:val="TITULO02"/>
    <w:basedOn w:val="TITULO01"/>
    <w:next w:val="Normal"/>
    <w:rsid w:val="003C5481"/>
    <w:pPr>
      <w:ind w:left="340"/>
    </w:pPr>
  </w:style>
  <w:style w:type="paragraph" w:customStyle="1" w:styleId="BIBLIOGRAFIA">
    <w:name w:val="BIBLIOGRAFIA"/>
    <w:next w:val="Normal"/>
    <w:rsid w:val="003C5481"/>
    <w:pPr>
      <w:ind w:left="680" w:hanging="340"/>
    </w:pPr>
    <w:rPr>
      <w:lang w:val="pt-BR" w:eastAsia="pt-BR"/>
    </w:rPr>
  </w:style>
  <w:style w:type="paragraph" w:customStyle="1" w:styleId="TARJA">
    <w:name w:val="TARJA"/>
    <w:next w:val="TEXTO"/>
    <w:rsid w:val="003C5481"/>
    <w:pPr>
      <w:shd w:val="pct10" w:color="auto" w:fill="auto"/>
      <w:spacing w:before="240" w:after="120"/>
      <w:ind w:firstLine="340"/>
    </w:pPr>
    <w:rPr>
      <w:b/>
      <w:caps/>
      <w:noProof/>
      <w:sz w:val="18"/>
      <w:lang w:val="pt-BR" w:eastAsia="pt-BR"/>
    </w:rPr>
  </w:style>
  <w:style w:type="paragraph" w:customStyle="1" w:styleId="SUBTIT">
    <w:name w:val="SUB_TIT"/>
    <w:next w:val="Normal"/>
    <w:rsid w:val="003C5481"/>
    <w:pPr>
      <w:tabs>
        <w:tab w:val="left" w:leader="dot" w:pos="1701"/>
        <w:tab w:val="left" w:pos="1843"/>
      </w:tabs>
      <w:ind w:right="-17" w:firstLine="340"/>
    </w:pPr>
    <w:rPr>
      <w:b/>
      <w:noProof/>
      <w:lang w:val="pt-BR" w:eastAsia="pt-BR"/>
    </w:rPr>
  </w:style>
  <w:style w:type="paragraph" w:customStyle="1" w:styleId="ITEM">
    <w:name w:val="ITEM"/>
    <w:basedOn w:val="NIVEL1"/>
    <w:next w:val="Normal"/>
    <w:rsid w:val="003C5481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customStyle="1" w:styleId="1DEPTOS">
    <w:name w:val="1DEPTOS"/>
    <w:basedOn w:val="Normal"/>
    <w:rsid w:val="003C5481"/>
    <w:rPr>
      <w:b/>
      <w:sz w:val="18"/>
    </w:rPr>
  </w:style>
  <w:style w:type="paragraph" w:customStyle="1" w:styleId="2CURSO">
    <w:name w:val="2CURSO"/>
    <w:basedOn w:val="Normal"/>
    <w:rsid w:val="003C5481"/>
    <w:rPr>
      <w:b/>
      <w:sz w:val="18"/>
      <w:lang w:val="pt-PT"/>
    </w:rPr>
  </w:style>
  <w:style w:type="paragraph" w:customStyle="1" w:styleId="3PERIODO">
    <w:name w:val="3PERIODO"/>
    <w:basedOn w:val="Normal"/>
    <w:rsid w:val="003C5481"/>
    <w:rPr>
      <w:b/>
      <w:sz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rograma_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programa_2002.dot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métodos CMCD  2 2007 GBT</vt:lpstr>
    </vt:vector>
  </TitlesOfParts>
  <Company>-FGV-EAESP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métodos CMCD  2 2007 GBT</dc:title>
  <dc:creator>Gisela Black Taschner</dc:creator>
  <cp:lastModifiedBy>Gisela</cp:lastModifiedBy>
  <cp:revision>2</cp:revision>
  <cp:lastPrinted>2007-08-06T16:09:00Z</cp:lastPrinted>
  <dcterms:created xsi:type="dcterms:W3CDTF">2011-05-17T14:53:00Z</dcterms:created>
  <dcterms:modified xsi:type="dcterms:W3CDTF">2011-05-17T14:53:00Z</dcterms:modified>
</cp:coreProperties>
</file>